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AF040" w14:textId="77777777" w:rsidR="007772E2" w:rsidRPr="00A63878" w:rsidRDefault="0057350F" w:rsidP="00BC52B4">
      <w:pPr>
        <w:pStyle w:val="Heading1"/>
        <w:rPr>
          <w:szCs w:val="24"/>
        </w:rPr>
      </w:pPr>
      <w:r>
        <w:rPr>
          <w:szCs w:val="24"/>
        </w:rPr>
        <w:t>S</w:t>
      </w:r>
      <w:r w:rsidR="00A2676B">
        <w:rPr>
          <w:szCs w:val="24"/>
        </w:rPr>
        <w:t xml:space="preserve">TATE </w:t>
      </w:r>
      <w:r w:rsidR="007772E2" w:rsidRPr="0064181E">
        <w:rPr>
          <w:szCs w:val="24"/>
        </w:rPr>
        <w:t>WAIVER REQUEST</w:t>
      </w:r>
    </w:p>
    <w:p w14:paraId="16FF93E8" w14:textId="77777777" w:rsidR="006B28CB" w:rsidRPr="00DC1B89" w:rsidRDefault="006B28CB" w:rsidP="00BC52B4">
      <w:pPr>
        <w:rPr>
          <w:sz w:val="24"/>
          <w:szCs w:val="24"/>
        </w:rPr>
      </w:pPr>
    </w:p>
    <w:p w14:paraId="65D9D7C9" w14:textId="45E787E6" w:rsidR="00C327F6" w:rsidRPr="00A545BD" w:rsidRDefault="00C327F6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A545BD">
        <w:rPr>
          <w:b/>
          <w:sz w:val="24"/>
          <w:szCs w:val="24"/>
        </w:rPr>
        <w:t>Waiver Serial Number (if applicable):</w:t>
      </w:r>
    </w:p>
    <w:p w14:paraId="7138362C" w14:textId="77777777" w:rsidR="00B9231B" w:rsidRPr="00DC1B89" w:rsidRDefault="00B9231B" w:rsidP="00DC1B89">
      <w:pPr>
        <w:rPr>
          <w:sz w:val="24"/>
          <w:szCs w:val="24"/>
        </w:rPr>
      </w:pPr>
    </w:p>
    <w:p w14:paraId="1483355E" w14:textId="77777777" w:rsidR="007772E2" w:rsidRPr="00A545BD" w:rsidRDefault="005D0579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>Type of r</w:t>
      </w:r>
      <w:r w:rsidR="007772E2" w:rsidRPr="00A545BD">
        <w:rPr>
          <w:b/>
          <w:sz w:val="24"/>
          <w:szCs w:val="24"/>
        </w:rPr>
        <w:t xml:space="preserve">equest: </w:t>
      </w:r>
      <w:r w:rsidR="00FC1F95" w:rsidRPr="00A545BD">
        <w:rPr>
          <w:sz w:val="24"/>
          <w:szCs w:val="24"/>
        </w:rPr>
        <w:t>Extension and Modification</w:t>
      </w:r>
    </w:p>
    <w:p w14:paraId="08A30289" w14:textId="77777777" w:rsidR="00E501DD" w:rsidRPr="00DC1B89" w:rsidRDefault="00E501DD" w:rsidP="00DC1B89">
      <w:pPr>
        <w:rPr>
          <w:sz w:val="24"/>
          <w:szCs w:val="24"/>
        </w:rPr>
      </w:pPr>
    </w:p>
    <w:p w14:paraId="70A4FBC3" w14:textId="77777777" w:rsidR="007772E2" w:rsidRPr="00A545BD" w:rsidRDefault="005D0579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A545BD">
        <w:rPr>
          <w:b/>
          <w:sz w:val="24"/>
          <w:szCs w:val="24"/>
        </w:rPr>
        <w:t>Regulatory c</w:t>
      </w:r>
      <w:r w:rsidR="007772E2" w:rsidRPr="00A545BD">
        <w:rPr>
          <w:b/>
          <w:sz w:val="24"/>
          <w:szCs w:val="24"/>
        </w:rPr>
        <w:t>itation:</w:t>
      </w:r>
      <w:r w:rsidR="00600C5C" w:rsidRPr="00A545BD">
        <w:rPr>
          <w:sz w:val="24"/>
          <w:szCs w:val="24"/>
        </w:rPr>
        <w:t xml:space="preserve">  </w:t>
      </w:r>
      <w:r w:rsidR="008C3B5E" w:rsidRPr="00A545BD">
        <w:rPr>
          <w:sz w:val="24"/>
          <w:szCs w:val="24"/>
        </w:rPr>
        <w:t>7 CFR 273.24</w:t>
      </w:r>
    </w:p>
    <w:p w14:paraId="045B5850" w14:textId="77777777" w:rsidR="00E501DD" w:rsidRPr="00DC1B89" w:rsidRDefault="00E501DD" w:rsidP="00DC1B89">
      <w:pPr>
        <w:rPr>
          <w:sz w:val="24"/>
          <w:szCs w:val="24"/>
        </w:rPr>
      </w:pPr>
    </w:p>
    <w:p w14:paraId="3F579AE7" w14:textId="21FA9398" w:rsidR="00E501DD" w:rsidRPr="00A545BD" w:rsidRDefault="00600C5C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 xml:space="preserve">State:  </w:t>
      </w:r>
      <w:r w:rsidR="008C3B5E" w:rsidRPr="00A545BD">
        <w:rPr>
          <w:sz w:val="24"/>
          <w:szCs w:val="24"/>
        </w:rPr>
        <w:t>New York</w:t>
      </w:r>
    </w:p>
    <w:p w14:paraId="1EDE5F58" w14:textId="77777777" w:rsidR="00D76C65" w:rsidRPr="00D76C65" w:rsidRDefault="00D76C65" w:rsidP="00BC52B4">
      <w:pPr>
        <w:rPr>
          <w:sz w:val="24"/>
          <w:szCs w:val="24"/>
        </w:rPr>
      </w:pPr>
    </w:p>
    <w:p w14:paraId="53FC7B20" w14:textId="77777777" w:rsidR="00E96206" w:rsidRPr="008C3B5E" w:rsidRDefault="007772E2" w:rsidP="00BC52B4">
      <w:pPr>
        <w:numPr>
          <w:ilvl w:val="0"/>
          <w:numId w:val="1"/>
        </w:numPr>
        <w:rPr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600C5C"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  <w:r w:rsidR="008C3B5E" w:rsidRPr="008C3B5E">
        <w:rPr>
          <w:sz w:val="24"/>
          <w:szCs w:val="24"/>
        </w:rPr>
        <w:t>NERO</w:t>
      </w:r>
    </w:p>
    <w:p w14:paraId="180C5165" w14:textId="77777777" w:rsidR="00E501DD" w:rsidRPr="00DC1B89" w:rsidRDefault="00E501DD" w:rsidP="00DC1B89">
      <w:pPr>
        <w:rPr>
          <w:sz w:val="24"/>
          <w:szCs w:val="24"/>
        </w:rPr>
      </w:pPr>
    </w:p>
    <w:p w14:paraId="52269E51" w14:textId="17119CD1" w:rsidR="00DB00F4" w:rsidRPr="00DB00F4" w:rsidRDefault="007772E2" w:rsidP="003372BC">
      <w:pPr>
        <w:numPr>
          <w:ilvl w:val="0"/>
          <w:numId w:val="1"/>
        </w:numPr>
        <w:tabs>
          <w:tab w:val="clear" w:pos="420"/>
          <w:tab w:val="num" w:pos="450"/>
        </w:tabs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 w:rsidR="005D0579"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</w:p>
    <w:p w14:paraId="4368E5D3" w14:textId="77777777" w:rsidR="00DB00F4" w:rsidRPr="00DC1B89" w:rsidRDefault="00DB00F4" w:rsidP="00DC1B89">
      <w:pPr>
        <w:rPr>
          <w:sz w:val="24"/>
          <w:szCs w:val="24"/>
        </w:rPr>
      </w:pPr>
    </w:p>
    <w:p w14:paraId="2B9B5035" w14:textId="0DE29E29" w:rsidR="008C3B5E" w:rsidRPr="00877DA7" w:rsidRDefault="008C3B5E" w:rsidP="00DB00F4">
      <w:pPr>
        <w:ind w:left="420"/>
        <w:rPr>
          <w:sz w:val="24"/>
          <w:szCs w:val="24"/>
        </w:rPr>
      </w:pPr>
      <w:r w:rsidRPr="001930AA">
        <w:rPr>
          <w:sz w:val="24"/>
          <w:szCs w:val="24"/>
        </w:rPr>
        <w:t xml:space="preserve">Under 7 CFR 273.24(b) individuals </w:t>
      </w:r>
      <w:r w:rsidR="00D00976">
        <w:rPr>
          <w:sz w:val="24"/>
          <w:szCs w:val="24"/>
        </w:rPr>
        <w:t xml:space="preserve">who are </w:t>
      </w:r>
      <w:r w:rsidR="00682287">
        <w:rPr>
          <w:sz w:val="24"/>
          <w:szCs w:val="24"/>
        </w:rPr>
        <w:t>Able Bodied</w:t>
      </w:r>
      <w:r w:rsidR="00D00976">
        <w:rPr>
          <w:sz w:val="24"/>
          <w:szCs w:val="24"/>
        </w:rPr>
        <w:t xml:space="preserve"> Adult Without Dependents (ABAWD) </w:t>
      </w:r>
      <w:r w:rsidRPr="001930AA">
        <w:rPr>
          <w:sz w:val="24"/>
          <w:szCs w:val="24"/>
        </w:rPr>
        <w:t>are not eligible to participate in the Supplemental Nutrition Assistance Program (SNAP) as a member of any household if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the individual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received program benefits for more than 3 months during </w:t>
      </w:r>
      <w:r w:rsidRPr="00A545BD">
        <w:rPr>
          <w:sz w:val="24"/>
          <w:szCs w:val="24"/>
        </w:rPr>
        <w:t>any 3</w:t>
      </w:r>
      <w:r w:rsidR="00DC1B89">
        <w:rPr>
          <w:sz w:val="24"/>
          <w:szCs w:val="24"/>
        </w:rPr>
        <w:t>-</w:t>
      </w:r>
      <w:r w:rsidRPr="00A545BD">
        <w:rPr>
          <w:sz w:val="24"/>
          <w:szCs w:val="24"/>
        </w:rPr>
        <w:t>year period</w:t>
      </w:r>
      <w:r w:rsidRPr="00AE3E77">
        <w:rPr>
          <w:sz w:val="24"/>
          <w:szCs w:val="24"/>
        </w:rPr>
        <w:t xml:space="preserve"> in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which the individual was subject to, but did not comply with the SNAP </w:t>
      </w:r>
      <w:r w:rsidR="00E73DA7">
        <w:rPr>
          <w:sz w:val="24"/>
          <w:szCs w:val="24"/>
        </w:rPr>
        <w:t xml:space="preserve">ABAWD </w:t>
      </w:r>
      <w:r w:rsidRPr="00AE3E77">
        <w:rPr>
          <w:sz w:val="24"/>
          <w:szCs w:val="24"/>
        </w:rPr>
        <w:t>work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requirements. </w:t>
      </w:r>
      <w:r w:rsidR="00D00976"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Regulations at 273.24(a) provide that fulfilling the work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requirement means: </w:t>
      </w:r>
      <w:r w:rsidRPr="00877DA7">
        <w:rPr>
          <w:sz w:val="24"/>
          <w:szCs w:val="24"/>
        </w:rPr>
        <w:t>working,</w:t>
      </w:r>
      <w:r w:rsidR="00467A67" w:rsidRPr="00877DA7">
        <w:rPr>
          <w:sz w:val="24"/>
          <w:szCs w:val="24"/>
        </w:rPr>
        <w:t xml:space="preserve"> inclu</w:t>
      </w:r>
      <w:r w:rsidR="00E45CCC" w:rsidRPr="00877DA7">
        <w:rPr>
          <w:sz w:val="24"/>
          <w:szCs w:val="24"/>
        </w:rPr>
        <w:t xml:space="preserve">ding in-kind and volunteer work, for 20 hours or more per week </w:t>
      </w:r>
      <w:r w:rsidRPr="00877DA7">
        <w:rPr>
          <w:sz w:val="24"/>
          <w:szCs w:val="24"/>
        </w:rPr>
        <w:t xml:space="preserve">averaged monthly; participating in and complying with the requirements of a </w:t>
      </w:r>
      <w:r w:rsidR="00E45CCC" w:rsidRPr="00877DA7">
        <w:rPr>
          <w:sz w:val="24"/>
          <w:szCs w:val="24"/>
        </w:rPr>
        <w:t xml:space="preserve">qualifying </w:t>
      </w:r>
      <w:r w:rsidRPr="00877DA7">
        <w:rPr>
          <w:sz w:val="24"/>
          <w:szCs w:val="24"/>
        </w:rPr>
        <w:t xml:space="preserve">work program for at least 20 hours per week; or any combination of working and participating in a </w:t>
      </w:r>
      <w:r w:rsidR="00E45CCC" w:rsidRPr="00877DA7">
        <w:rPr>
          <w:sz w:val="24"/>
          <w:szCs w:val="24"/>
        </w:rPr>
        <w:t xml:space="preserve">qualifying </w:t>
      </w:r>
      <w:r w:rsidRPr="00877DA7">
        <w:rPr>
          <w:sz w:val="24"/>
          <w:szCs w:val="24"/>
        </w:rPr>
        <w:t>work program for a total of 20 hours per week; or participating i</w:t>
      </w:r>
      <w:r w:rsidR="00E45CCC" w:rsidRPr="00877DA7">
        <w:rPr>
          <w:sz w:val="24"/>
          <w:szCs w:val="24"/>
        </w:rPr>
        <w:t xml:space="preserve">n and complying with a workfare or </w:t>
      </w:r>
      <w:r w:rsidR="00467A67" w:rsidRPr="00877DA7">
        <w:rPr>
          <w:sz w:val="24"/>
          <w:szCs w:val="24"/>
        </w:rPr>
        <w:t xml:space="preserve">comparable </w:t>
      </w:r>
      <w:r w:rsidR="00E45CCC" w:rsidRPr="00877DA7">
        <w:rPr>
          <w:sz w:val="24"/>
          <w:szCs w:val="24"/>
        </w:rPr>
        <w:t xml:space="preserve">work </w:t>
      </w:r>
      <w:r w:rsidRPr="00877DA7">
        <w:rPr>
          <w:sz w:val="24"/>
          <w:szCs w:val="24"/>
        </w:rPr>
        <w:t>program</w:t>
      </w:r>
      <w:r w:rsidR="00E45CCC" w:rsidRPr="00877DA7">
        <w:rPr>
          <w:sz w:val="24"/>
          <w:szCs w:val="24"/>
        </w:rPr>
        <w:t xml:space="preserve"> for the number of hours per month determined by dividing the household’s SNAP benefit by the higher of the federal or State minimum wage</w:t>
      </w:r>
      <w:r w:rsidRPr="00877DA7">
        <w:rPr>
          <w:sz w:val="24"/>
          <w:szCs w:val="24"/>
        </w:rPr>
        <w:t>.</w:t>
      </w:r>
    </w:p>
    <w:p w14:paraId="0060C3CB" w14:textId="77777777" w:rsidR="008C3B5E" w:rsidRPr="00877DA7" w:rsidRDefault="008C3B5E" w:rsidP="00DC1B89">
      <w:pPr>
        <w:rPr>
          <w:sz w:val="24"/>
          <w:szCs w:val="24"/>
        </w:rPr>
      </w:pPr>
    </w:p>
    <w:p w14:paraId="1B44019D" w14:textId="18E9E0DA" w:rsidR="00E96206" w:rsidRPr="00877DA7" w:rsidRDefault="008C3B5E" w:rsidP="00BC52B4">
      <w:pPr>
        <w:ind w:left="420"/>
        <w:rPr>
          <w:sz w:val="24"/>
          <w:szCs w:val="24"/>
        </w:rPr>
      </w:pPr>
      <w:r w:rsidRPr="00AF5E52">
        <w:rPr>
          <w:sz w:val="24"/>
          <w:szCs w:val="24"/>
        </w:rPr>
        <w:t>Under 7 CFR 273.24(f)</w:t>
      </w:r>
      <w:r w:rsidRPr="00877DA7">
        <w:rPr>
          <w:sz w:val="24"/>
          <w:szCs w:val="24"/>
        </w:rPr>
        <w:t>, upon the request of a State agency, the Food and Nutrition Service (FNS) may waive the applicability of the time limit described above for any group of individuals in the State if FNS makes a determination that the area in which the individuals reside does not have a sufficient number of jobs to provide employment for the individuals.</w:t>
      </w:r>
    </w:p>
    <w:p w14:paraId="1AFEA6BA" w14:textId="77777777" w:rsidR="00E501DD" w:rsidRPr="00DC1B89" w:rsidRDefault="00E501DD" w:rsidP="00DC1B89">
      <w:pPr>
        <w:rPr>
          <w:sz w:val="24"/>
          <w:szCs w:val="24"/>
        </w:rPr>
      </w:pPr>
    </w:p>
    <w:p w14:paraId="364EE265" w14:textId="101B03B8" w:rsidR="004051B1" w:rsidRPr="00877DA7" w:rsidRDefault="007772E2" w:rsidP="00BC52B4">
      <w:pPr>
        <w:ind w:left="420"/>
        <w:rPr>
          <w:b/>
          <w:sz w:val="24"/>
          <w:szCs w:val="24"/>
        </w:rPr>
      </w:pPr>
      <w:r w:rsidRPr="00877DA7">
        <w:rPr>
          <w:b/>
          <w:sz w:val="24"/>
          <w:szCs w:val="24"/>
        </w:rPr>
        <w:t xml:space="preserve">Description of </w:t>
      </w:r>
      <w:r w:rsidR="005D0579" w:rsidRPr="00877DA7">
        <w:rPr>
          <w:b/>
          <w:sz w:val="24"/>
          <w:szCs w:val="24"/>
        </w:rPr>
        <w:t>alternative p</w:t>
      </w:r>
      <w:r w:rsidRPr="00877DA7">
        <w:rPr>
          <w:b/>
          <w:sz w:val="24"/>
          <w:szCs w:val="24"/>
        </w:rPr>
        <w:t>rocedures:</w:t>
      </w:r>
    </w:p>
    <w:p w14:paraId="0B5018B5" w14:textId="77777777" w:rsidR="004051B1" w:rsidRPr="00DC1B89" w:rsidRDefault="004051B1" w:rsidP="00DC1B89">
      <w:pPr>
        <w:rPr>
          <w:sz w:val="24"/>
          <w:szCs w:val="24"/>
        </w:rPr>
      </w:pPr>
    </w:p>
    <w:p w14:paraId="1AD08D55" w14:textId="08776D23" w:rsidR="00292FB4" w:rsidRPr="00877DA7" w:rsidRDefault="008C3B5E" w:rsidP="00A62EA8">
      <w:pPr>
        <w:ind w:left="420"/>
        <w:rPr>
          <w:sz w:val="24"/>
          <w:szCs w:val="24"/>
        </w:rPr>
      </w:pPr>
      <w:r w:rsidRPr="00877DA7">
        <w:rPr>
          <w:sz w:val="24"/>
          <w:szCs w:val="24"/>
        </w:rPr>
        <w:t xml:space="preserve">New York </w:t>
      </w:r>
      <w:r w:rsidR="00E70490" w:rsidRPr="00877DA7">
        <w:rPr>
          <w:sz w:val="24"/>
          <w:szCs w:val="24"/>
        </w:rPr>
        <w:t xml:space="preserve">State </w:t>
      </w:r>
      <w:r w:rsidR="00E73DA7" w:rsidRPr="00877DA7">
        <w:rPr>
          <w:sz w:val="24"/>
          <w:szCs w:val="24"/>
        </w:rPr>
        <w:t>request</w:t>
      </w:r>
      <w:r w:rsidR="00DF632A" w:rsidRPr="00877DA7">
        <w:rPr>
          <w:sz w:val="24"/>
          <w:szCs w:val="24"/>
        </w:rPr>
        <w:t>s</w:t>
      </w:r>
      <w:r w:rsidR="00E73DA7" w:rsidRPr="00877DA7">
        <w:rPr>
          <w:sz w:val="24"/>
          <w:szCs w:val="24"/>
        </w:rPr>
        <w:t xml:space="preserve"> to </w:t>
      </w:r>
      <w:r w:rsidRPr="00877DA7">
        <w:rPr>
          <w:sz w:val="24"/>
          <w:szCs w:val="24"/>
        </w:rPr>
        <w:t xml:space="preserve">waive the ABAWD time limit for individuals living in </w:t>
      </w:r>
      <w:r w:rsidR="009A60B7">
        <w:rPr>
          <w:sz w:val="24"/>
          <w:szCs w:val="24"/>
        </w:rPr>
        <w:t>one county</w:t>
      </w:r>
      <w:r w:rsidR="0002263C" w:rsidRPr="00877DA7">
        <w:rPr>
          <w:sz w:val="24"/>
          <w:szCs w:val="24"/>
        </w:rPr>
        <w:t xml:space="preserve"> </w:t>
      </w:r>
      <w:r w:rsidRPr="00877DA7">
        <w:rPr>
          <w:sz w:val="24"/>
          <w:szCs w:val="24"/>
        </w:rPr>
        <w:t>in the State</w:t>
      </w:r>
      <w:r w:rsidR="004051B1" w:rsidRPr="00877DA7">
        <w:rPr>
          <w:sz w:val="24"/>
          <w:szCs w:val="24"/>
        </w:rPr>
        <w:t xml:space="preserve"> based on</w:t>
      </w:r>
      <w:r w:rsidR="00467A67" w:rsidRPr="00877DA7">
        <w:rPr>
          <w:sz w:val="24"/>
          <w:szCs w:val="24"/>
        </w:rPr>
        <w:t xml:space="preserve"> </w:t>
      </w:r>
      <w:r w:rsidR="00D46541" w:rsidRPr="00877DA7">
        <w:rPr>
          <w:sz w:val="24"/>
          <w:szCs w:val="24"/>
        </w:rPr>
        <w:t>a</w:t>
      </w:r>
      <w:r w:rsidR="00652D88">
        <w:rPr>
          <w:sz w:val="24"/>
          <w:szCs w:val="24"/>
        </w:rPr>
        <w:t xml:space="preserve"> 24</w:t>
      </w:r>
      <w:r w:rsidR="00DC1B89">
        <w:rPr>
          <w:sz w:val="24"/>
          <w:szCs w:val="24"/>
        </w:rPr>
        <w:t>-</w:t>
      </w:r>
      <w:r w:rsidR="00652D88">
        <w:rPr>
          <w:sz w:val="24"/>
          <w:szCs w:val="24"/>
        </w:rPr>
        <w:t xml:space="preserve">month average </w:t>
      </w:r>
      <w:r w:rsidR="00D46541" w:rsidRPr="00877DA7">
        <w:rPr>
          <w:sz w:val="24"/>
          <w:szCs w:val="24"/>
        </w:rPr>
        <w:t>unemployment rate</w:t>
      </w:r>
      <w:r w:rsidR="009A60B7">
        <w:rPr>
          <w:sz w:val="24"/>
          <w:szCs w:val="24"/>
        </w:rPr>
        <w:t xml:space="preserve"> </w:t>
      </w:r>
      <w:r w:rsidR="00497FD4">
        <w:rPr>
          <w:sz w:val="24"/>
          <w:szCs w:val="24"/>
        </w:rPr>
        <w:t xml:space="preserve">above </w:t>
      </w:r>
      <w:r w:rsidR="00652D88">
        <w:rPr>
          <w:sz w:val="24"/>
          <w:szCs w:val="24"/>
        </w:rPr>
        <w:t xml:space="preserve">20 percent </w:t>
      </w:r>
      <w:r w:rsidR="00497FD4">
        <w:rPr>
          <w:sz w:val="24"/>
          <w:szCs w:val="24"/>
        </w:rPr>
        <w:t xml:space="preserve">of </w:t>
      </w:r>
      <w:r w:rsidR="00652D88">
        <w:rPr>
          <w:sz w:val="24"/>
          <w:szCs w:val="24"/>
        </w:rPr>
        <w:t>the national rate for a 24</w:t>
      </w:r>
      <w:r w:rsidR="00DC1B89">
        <w:rPr>
          <w:sz w:val="24"/>
          <w:szCs w:val="24"/>
        </w:rPr>
        <w:t>-</w:t>
      </w:r>
      <w:r w:rsidR="00652D88">
        <w:rPr>
          <w:sz w:val="24"/>
          <w:szCs w:val="24"/>
        </w:rPr>
        <w:t xml:space="preserve">month period time with the average unemployment rate of the requested area </w:t>
      </w:r>
      <w:r w:rsidR="009A60B7">
        <w:rPr>
          <w:sz w:val="24"/>
          <w:szCs w:val="24"/>
        </w:rPr>
        <w:t>of at least 6 percent</w:t>
      </w:r>
      <w:r w:rsidR="00652D88">
        <w:rPr>
          <w:sz w:val="24"/>
          <w:szCs w:val="24"/>
        </w:rPr>
        <w:t>.</w:t>
      </w:r>
    </w:p>
    <w:p w14:paraId="387DA605" w14:textId="77777777" w:rsidR="00E45CCC" w:rsidRPr="00DC1B89" w:rsidRDefault="00E45CCC" w:rsidP="00DC1B89">
      <w:pPr>
        <w:rPr>
          <w:sz w:val="24"/>
          <w:szCs w:val="24"/>
        </w:rPr>
      </w:pPr>
    </w:p>
    <w:p w14:paraId="33124533" w14:textId="04FD9C5A" w:rsidR="00522BDD" w:rsidRDefault="005D0579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3E7D46">
        <w:rPr>
          <w:b/>
          <w:sz w:val="24"/>
          <w:szCs w:val="24"/>
        </w:rPr>
        <w:t>Justification for r</w:t>
      </w:r>
      <w:r w:rsidR="007772E2" w:rsidRPr="003E7D46">
        <w:rPr>
          <w:b/>
          <w:sz w:val="24"/>
          <w:szCs w:val="24"/>
        </w:rPr>
        <w:t>equest:</w:t>
      </w:r>
    </w:p>
    <w:p w14:paraId="5EF58001" w14:textId="77777777" w:rsidR="00522BDD" w:rsidRPr="00DC1B89" w:rsidRDefault="00522BDD" w:rsidP="00DC1B89">
      <w:pPr>
        <w:rPr>
          <w:sz w:val="24"/>
          <w:szCs w:val="24"/>
        </w:rPr>
      </w:pPr>
    </w:p>
    <w:p w14:paraId="0B3C9556" w14:textId="671DB8DC" w:rsidR="00E96206" w:rsidRPr="00522BDD" w:rsidRDefault="008C3B5E" w:rsidP="00DB00F4">
      <w:pPr>
        <w:ind w:left="420"/>
        <w:rPr>
          <w:b/>
          <w:sz w:val="24"/>
          <w:szCs w:val="24"/>
        </w:rPr>
      </w:pPr>
      <w:r w:rsidRPr="00522BDD">
        <w:rPr>
          <w:sz w:val="24"/>
          <w:szCs w:val="24"/>
        </w:rPr>
        <w:t xml:space="preserve">Under SNAP regulations at </w:t>
      </w:r>
      <w:r w:rsidRPr="00AA2EB8">
        <w:rPr>
          <w:sz w:val="24"/>
          <w:szCs w:val="24"/>
        </w:rPr>
        <w:t>7 CFR 273.24(f)(2),</w:t>
      </w:r>
      <w:r w:rsidRPr="00522BDD">
        <w:rPr>
          <w:sz w:val="24"/>
          <w:szCs w:val="24"/>
        </w:rPr>
        <w:t xml:space="preserve"> areas may qualify for an ABAWD time limit waiver if they have insufficient jobs. To support this claim, states m</w:t>
      </w:r>
      <w:r w:rsidR="00E73DA7" w:rsidRPr="00522BDD">
        <w:rPr>
          <w:sz w:val="24"/>
          <w:szCs w:val="24"/>
        </w:rPr>
        <w:t xml:space="preserve">ay </w:t>
      </w:r>
      <w:r w:rsidRPr="00522BDD">
        <w:rPr>
          <w:sz w:val="24"/>
          <w:szCs w:val="24"/>
        </w:rPr>
        <w:t>submit evidence that an area has a 24-month unemployment rate</w:t>
      </w:r>
      <w:r w:rsidR="009A60B7">
        <w:rPr>
          <w:sz w:val="24"/>
          <w:szCs w:val="24"/>
        </w:rPr>
        <w:t xml:space="preserve"> of at least 6 percent </w:t>
      </w:r>
      <w:r w:rsidR="009A60B7">
        <w:rPr>
          <w:sz w:val="24"/>
          <w:szCs w:val="24"/>
        </w:rPr>
        <w:lastRenderedPageBreak/>
        <w:t xml:space="preserve">and that rate is 20 percent or more above </w:t>
      </w:r>
      <w:r w:rsidRPr="00522BDD">
        <w:rPr>
          <w:sz w:val="24"/>
          <w:szCs w:val="24"/>
        </w:rPr>
        <w:t>the national average for this same 24-month time period</w:t>
      </w:r>
      <w:r w:rsidR="009A60B7">
        <w:rPr>
          <w:sz w:val="24"/>
          <w:szCs w:val="24"/>
        </w:rPr>
        <w:t>.</w:t>
      </w:r>
      <w:r w:rsidR="00C07BEE">
        <w:rPr>
          <w:sz w:val="24"/>
          <w:szCs w:val="24"/>
        </w:rPr>
        <w:t xml:space="preserve"> </w:t>
      </w:r>
      <w:r w:rsidR="00A638EF" w:rsidRPr="00AA2EB8">
        <w:rPr>
          <w:sz w:val="24"/>
          <w:szCs w:val="24"/>
        </w:rPr>
        <w:t>Federal regulations (</w:t>
      </w:r>
      <w:r w:rsidRPr="00AA2EB8">
        <w:rPr>
          <w:sz w:val="24"/>
          <w:szCs w:val="24"/>
        </w:rPr>
        <w:t>7 CFR 273.24(f)(6)</w:t>
      </w:r>
      <w:r w:rsidR="00A638EF" w:rsidRPr="00AA2EB8">
        <w:rPr>
          <w:sz w:val="24"/>
          <w:szCs w:val="24"/>
        </w:rPr>
        <w:t>)</w:t>
      </w:r>
      <w:r w:rsidRPr="00AA2EB8">
        <w:rPr>
          <w:sz w:val="24"/>
          <w:szCs w:val="24"/>
        </w:rPr>
        <w:t xml:space="preserve"> provide that </w:t>
      </w:r>
      <w:r w:rsidR="009A60B7" w:rsidRPr="00AA2EB8">
        <w:rPr>
          <w:sz w:val="24"/>
          <w:szCs w:val="24"/>
        </w:rPr>
        <w:t>the waived area is strictly defined</w:t>
      </w:r>
      <w:r w:rsidR="009A60B7">
        <w:rPr>
          <w:sz w:val="24"/>
          <w:szCs w:val="24"/>
        </w:rPr>
        <w:t xml:space="preserve"> as an area considered a Labor Market Area (LM</w:t>
      </w:r>
      <w:r w:rsidR="00C01F0C">
        <w:rPr>
          <w:sz w:val="24"/>
          <w:szCs w:val="24"/>
        </w:rPr>
        <w:t>A</w:t>
      </w:r>
      <w:r w:rsidR="009A60B7">
        <w:rPr>
          <w:sz w:val="24"/>
          <w:szCs w:val="24"/>
        </w:rPr>
        <w:t>) by the United States Department of Labor.</w:t>
      </w:r>
    </w:p>
    <w:p w14:paraId="2E39B818" w14:textId="77777777" w:rsidR="008C3B5E" w:rsidRPr="00DC1B89" w:rsidRDefault="008C3B5E" w:rsidP="00DC1B89">
      <w:pPr>
        <w:rPr>
          <w:sz w:val="24"/>
          <w:szCs w:val="24"/>
        </w:rPr>
      </w:pPr>
    </w:p>
    <w:p w14:paraId="1C8CB0E8" w14:textId="0541F210" w:rsidR="009A60B7" w:rsidRPr="000E51E9" w:rsidRDefault="009A60B7" w:rsidP="009A60B7">
      <w:pPr>
        <w:ind w:left="420"/>
        <w:rPr>
          <w:sz w:val="24"/>
          <w:szCs w:val="24"/>
        </w:rPr>
      </w:pPr>
      <w:r w:rsidRPr="009A60B7">
        <w:rPr>
          <w:sz w:val="24"/>
          <w:szCs w:val="24"/>
        </w:rPr>
        <w:t xml:space="preserve">In New York State, one LMA has </w:t>
      </w:r>
      <w:r w:rsidR="00497FD4">
        <w:rPr>
          <w:sz w:val="24"/>
          <w:szCs w:val="24"/>
        </w:rPr>
        <w:t>a 24</w:t>
      </w:r>
      <w:r w:rsidR="00EC123F">
        <w:rPr>
          <w:sz w:val="24"/>
          <w:szCs w:val="24"/>
        </w:rPr>
        <w:t>-</w:t>
      </w:r>
      <w:r w:rsidR="00497FD4">
        <w:rPr>
          <w:sz w:val="24"/>
          <w:szCs w:val="24"/>
        </w:rPr>
        <w:t xml:space="preserve">month average </w:t>
      </w:r>
      <w:r w:rsidR="00497FD4" w:rsidRPr="00877DA7">
        <w:rPr>
          <w:sz w:val="24"/>
          <w:szCs w:val="24"/>
        </w:rPr>
        <w:t>unemployment rate</w:t>
      </w:r>
      <w:r w:rsidR="00497FD4">
        <w:rPr>
          <w:sz w:val="24"/>
          <w:szCs w:val="24"/>
        </w:rPr>
        <w:t xml:space="preserve"> 20 percent or more above the national rate </w:t>
      </w:r>
      <w:r w:rsidR="00321B41">
        <w:rPr>
          <w:sz w:val="24"/>
          <w:szCs w:val="24"/>
        </w:rPr>
        <w:t xml:space="preserve">for the period of </w:t>
      </w:r>
      <w:r w:rsidR="00321B41" w:rsidRPr="009A60B7">
        <w:rPr>
          <w:sz w:val="24"/>
          <w:szCs w:val="24"/>
        </w:rPr>
        <w:t>July 2017 – June 2019</w:t>
      </w:r>
      <w:r w:rsidR="00321B41">
        <w:rPr>
          <w:sz w:val="24"/>
          <w:szCs w:val="24"/>
        </w:rPr>
        <w:t xml:space="preserve"> </w:t>
      </w:r>
      <w:r w:rsidR="00497FD4">
        <w:rPr>
          <w:sz w:val="24"/>
          <w:szCs w:val="24"/>
        </w:rPr>
        <w:t>with the average unemployment rate of the requested area of at least 6 percent</w:t>
      </w:r>
      <w:r w:rsidR="00321B41">
        <w:rPr>
          <w:sz w:val="24"/>
          <w:szCs w:val="24"/>
        </w:rPr>
        <w:t xml:space="preserve">. </w:t>
      </w:r>
      <w:r w:rsidRPr="009A60B7">
        <w:rPr>
          <w:sz w:val="24"/>
          <w:szCs w:val="24"/>
        </w:rPr>
        <w:t>The area is listed below:</w:t>
      </w:r>
    </w:p>
    <w:p w14:paraId="77583EDE" w14:textId="4DF00A42" w:rsidR="004214CF" w:rsidRPr="000E51E9" w:rsidRDefault="004214CF" w:rsidP="00DC1B89">
      <w:pPr>
        <w:rPr>
          <w:sz w:val="24"/>
          <w:szCs w:val="24"/>
        </w:rPr>
      </w:pPr>
    </w:p>
    <w:tbl>
      <w:tblPr>
        <w:tblW w:w="810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2970"/>
        <w:gridCol w:w="2700"/>
      </w:tblGrid>
      <w:tr w:rsidR="00B05C67" w:rsidRPr="000E51E9" w14:paraId="15599A23" w14:textId="77777777" w:rsidTr="00DB00F4">
        <w:trPr>
          <w:trHeight w:val="593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1FB235B" w14:textId="77777777" w:rsidR="00B05C67" w:rsidRPr="00877DA7" w:rsidRDefault="00B05C67" w:rsidP="00BC52B4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253BAAB4" w14:textId="6255EDC7" w:rsidR="003372BC" w:rsidRPr="00611DBC" w:rsidRDefault="00A94FA3" w:rsidP="003372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611DB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Total Labor F</w:t>
            </w:r>
            <w:r w:rsidR="00B05C67" w:rsidRPr="00611DB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orce, </w:t>
            </w:r>
          </w:p>
          <w:p w14:paraId="4A884881" w14:textId="60E0E05C" w:rsidR="00B05C67" w:rsidRPr="00611DBC" w:rsidRDefault="009A60B7" w:rsidP="003372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Jul </w:t>
            </w:r>
            <w:r w:rsidR="001910BE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2017 – </w:t>
            </w:r>
            <w:r w:rsidR="00B41E6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Jun 2019</w:t>
            </w:r>
          </w:p>
        </w:tc>
        <w:tc>
          <w:tcPr>
            <w:tcW w:w="2700" w:type="dxa"/>
            <w:shd w:val="clear" w:color="auto" w:fill="auto"/>
            <w:vAlign w:val="bottom"/>
            <w:hideMark/>
          </w:tcPr>
          <w:p w14:paraId="6CE32BFC" w14:textId="77777777" w:rsidR="00A54F5D" w:rsidRDefault="00B05C67" w:rsidP="00BC52B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611DB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Total </w:t>
            </w:r>
            <w:r w:rsidR="00A94FA3" w:rsidRPr="00611DB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U</w:t>
            </w:r>
            <w:r w:rsidR="007A6027" w:rsidRPr="00611DB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nemployment,</w:t>
            </w:r>
          </w:p>
          <w:p w14:paraId="69524CCF" w14:textId="05C9DF19" w:rsidR="00B05C67" w:rsidRPr="00611DBC" w:rsidRDefault="007A6027" w:rsidP="00BC52B4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611DBC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 </w:t>
            </w:r>
            <w:r w:rsidR="00B41E6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Jul </w:t>
            </w:r>
            <w:r w:rsidR="001910BE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2017 – </w:t>
            </w:r>
            <w:r w:rsidR="00B41E6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Jun 2019</w:t>
            </w:r>
          </w:p>
        </w:tc>
      </w:tr>
      <w:tr w:rsidR="001361AF" w:rsidRPr="000E51E9" w14:paraId="663AF948" w14:textId="77777777" w:rsidTr="00DB00F4">
        <w:trPr>
          <w:trHeight w:val="278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5003E18" w14:textId="77777777" w:rsidR="001361AF" w:rsidRPr="00877DA7" w:rsidRDefault="001361AF" w:rsidP="001361AF">
            <w:pPr>
              <w:rPr>
                <w:rFonts w:ascii="Arial" w:hAnsi="Arial" w:cs="Arial"/>
                <w:sz w:val="16"/>
                <w:szCs w:val="16"/>
              </w:rPr>
            </w:pPr>
            <w:r w:rsidRPr="00877DA7">
              <w:rPr>
                <w:rFonts w:ascii="Arial" w:hAnsi="Arial" w:cs="Arial"/>
                <w:sz w:val="16"/>
                <w:szCs w:val="16"/>
              </w:rPr>
              <w:t>Hamilton County, NY</w:t>
            </w:r>
          </w:p>
        </w:tc>
        <w:tc>
          <w:tcPr>
            <w:tcW w:w="2970" w:type="dxa"/>
            <w:shd w:val="clear" w:color="auto" w:fill="auto"/>
            <w:noWrap/>
            <w:vAlign w:val="bottom"/>
          </w:tcPr>
          <w:p w14:paraId="755AD6FD" w14:textId="0665E48A" w:rsidR="001361AF" w:rsidRPr="00877DA7" w:rsidRDefault="001361AF" w:rsidP="001361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77DA7">
              <w:rPr>
                <w:rFonts w:ascii="Arial" w:hAnsi="Arial" w:cs="Arial"/>
                <w:sz w:val="16"/>
                <w:szCs w:val="22"/>
              </w:rPr>
              <w:t xml:space="preserve">            </w:t>
            </w:r>
            <w:r w:rsidR="00C95A77">
              <w:rPr>
                <w:rFonts w:ascii="Arial" w:hAnsi="Arial" w:cs="Arial"/>
                <w:sz w:val="16"/>
                <w:szCs w:val="22"/>
              </w:rPr>
              <w:t>55,</w:t>
            </w:r>
            <w:r w:rsidR="00B41E62">
              <w:rPr>
                <w:rFonts w:ascii="Arial" w:hAnsi="Arial" w:cs="Arial"/>
                <w:sz w:val="16"/>
                <w:szCs w:val="22"/>
              </w:rPr>
              <w:t>031</w:t>
            </w:r>
            <w:r w:rsidR="00B41E62" w:rsidRPr="00877DA7">
              <w:rPr>
                <w:rFonts w:ascii="Arial" w:hAnsi="Arial" w:cs="Arial"/>
                <w:sz w:val="16"/>
                <w:szCs w:val="22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noWrap/>
            <w:vAlign w:val="bottom"/>
          </w:tcPr>
          <w:p w14:paraId="38F6918F" w14:textId="0DFD396F" w:rsidR="001361AF" w:rsidRPr="00877DA7" w:rsidRDefault="00C95A77" w:rsidP="001361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22"/>
              </w:rPr>
              <w:t>3,</w:t>
            </w:r>
            <w:r w:rsidR="00B41E62">
              <w:rPr>
                <w:rFonts w:ascii="Arial" w:hAnsi="Arial" w:cs="Arial"/>
                <w:sz w:val="16"/>
                <w:szCs w:val="22"/>
              </w:rPr>
              <w:t>623</w:t>
            </w:r>
          </w:p>
        </w:tc>
      </w:tr>
      <w:tr w:rsidR="001361AF" w:rsidRPr="000E51E9" w14:paraId="578024D8" w14:textId="77777777" w:rsidTr="00DB00F4">
        <w:trPr>
          <w:trHeight w:val="435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773344C" w14:textId="46910CBF" w:rsidR="001361AF" w:rsidRPr="00877DA7" w:rsidRDefault="00AA2EB8" w:rsidP="001361A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LMA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361AF" w:rsidRPr="00877DA7">
              <w:rPr>
                <w:rFonts w:ascii="Arial" w:hAnsi="Arial" w:cs="Arial"/>
                <w:b/>
                <w:bCs/>
                <w:sz w:val="16"/>
                <w:szCs w:val="16"/>
              </w:rPr>
              <w:t>Unemployment Rate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19AA518E" w14:textId="45A2E8C8" w:rsidR="001361AF" w:rsidRPr="00877DA7" w:rsidRDefault="00B41E62" w:rsidP="001361A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3607777F" w14:textId="77777777" w:rsidR="001361AF" w:rsidRPr="00877DA7" w:rsidRDefault="001361AF" w:rsidP="001361AF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515AEB05" w14:textId="77777777" w:rsidR="00C25B59" w:rsidRDefault="00C25B59" w:rsidP="00DC1B89">
      <w:pPr>
        <w:rPr>
          <w:sz w:val="24"/>
          <w:szCs w:val="24"/>
        </w:rPr>
      </w:pPr>
    </w:p>
    <w:p w14:paraId="3C8E99EA" w14:textId="2F7F3BCF" w:rsidR="001D3F04" w:rsidRPr="001D3F04" w:rsidRDefault="007772E2" w:rsidP="00BC52B4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 w:rsidR="005D0579"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 w:rsidR="008527F0"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 w:rsidR="005D0579"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>perations:</w:t>
      </w:r>
    </w:p>
    <w:p w14:paraId="7C647252" w14:textId="77777777" w:rsidR="00EE73B6" w:rsidRDefault="00EE73B6" w:rsidP="00DC1B89">
      <w:pPr>
        <w:rPr>
          <w:sz w:val="24"/>
          <w:szCs w:val="24"/>
        </w:rPr>
      </w:pPr>
    </w:p>
    <w:p w14:paraId="41FB5BB6" w14:textId="0C301B8E" w:rsidR="00E96206" w:rsidRPr="009C354D" w:rsidRDefault="00CB43CB" w:rsidP="001D3F04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This waiver will provide consistency for households and State agency operations in </w:t>
      </w:r>
      <w:r w:rsidR="00321B41">
        <w:rPr>
          <w:sz w:val="24"/>
          <w:szCs w:val="24"/>
        </w:rPr>
        <w:t xml:space="preserve">this </w:t>
      </w:r>
      <w:r w:rsidRPr="00C31D63">
        <w:rPr>
          <w:sz w:val="24"/>
          <w:szCs w:val="24"/>
        </w:rPr>
        <w:t xml:space="preserve">area where unemployment remains higher than the national </w:t>
      </w:r>
      <w:r w:rsidRPr="009C354D">
        <w:rPr>
          <w:sz w:val="24"/>
          <w:szCs w:val="24"/>
        </w:rPr>
        <w:t>average.</w:t>
      </w:r>
    </w:p>
    <w:p w14:paraId="62FA2E5B" w14:textId="77777777" w:rsidR="00E501DD" w:rsidRPr="00DC1B89" w:rsidRDefault="00E501DD" w:rsidP="00DC1B89">
      <w:pPr>
        <w:rPr>
          <w:sz w:val="24"/>
          <w:szCs w:val="24"/>
        </w:rPr>
      </w:pPr>
    </w:p>
    <w:p w14:paraId="7BF01D7F" w14:textId="3948016E" w:rsidR="001D3F04" w:rsidRPr="001D3F04" w:rsidRDefault="00D408A5" w:rsidP="00BC52B4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 w:rsidR="005D0579"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 w:rsidR="005D0579"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 w:rsidR="005D0579">
        <w:rPr>
          <w:b/>
          <w:sz w:val="24"/>
          <w:szCs w:val="24"/>
        </w:rPr>
        <w:t>e</w:t>
      </w:r>
      <w:r w:rsidR="00E96206">
        <w:rPr>
          <w:b/>
          <w:sz w:val="24"/>
          <w:szCs w:val="24"/>
        </w:rPr>
        <w:t xml:space="preserve">rror </w:t>
      </w:r>
      <w:r w:rsidR="005D0579">
        <w:rPr>
          <w:b/>
          <w:sz w:val="24"/>
          <w:szCs w:val="24"/>
        </w:rPr>
        <w:t>r</w:t>
      </w:r>
      <w:r w:rsidR="00E96206">
        <w:rPr>
          <w:b/>
          <w:sz w:val="24"/>
          <w:szCs w:val="24"/>
        </w:rPr>
        <w:t xml:space="preserve">ate for </w:t>
      </w:r>
      <w:r w:rsidR="005D0579">
        <w:rPr>
          <w:b/>
          <w:sz w:val="24"/>
          <w:szCs w:val="24"/>
        </w:rPr>
        <w:t>a</w:t>
      </w:r>
      <w:r w:rsidR="00E96206">
        <w:rPr>
          <w:b/>
          <w:sz w:val="24"/>
          <w:szCs w:val="24"/>
        </w:rPr>
        <w:t xml:space="preserve">ffection </w:t>
      </w:r>
      <w:r w:rsidR="005D0579">
        <w:rPr>
          <w:b/>
          <w:sz w:val="24"/>
          <w:szCs w:val="24"/>
        </w:rPr>
        <w:t>p</w:t>
      </w:r>
      <w:r w:rsidR="00E96206">
        <w:rPr>
          <w:b/>
          <w:sz w:val="24"/>
          <w:szCs w:val="24"/>
        </w:rPr>
        <w:t>ortion</w:t>
      </w:r>
      <w:r w:rsidR="007B2FEA">
        <w:rPr>
          <w:b/>
          <w:sz w:val="24"/>
          <w:szCs w:val="24"/>
        </w:rPr>
        <w:t xml:space="preserve"> (if applicable)</w:t>
      </w:r>
      <w:r w:rsidR="00E96206">
        <w:rPr>
          <w:b/>
          <w:sz w:val="24"/>
          <w:szCs w:val="24"/>
        </w:rPr>
        <w:t>:</w:t>
      </w:r>
    </w:p>
    <w:p w14:paraId="1793CA50" w14:textId="77777777" w:rsidR="001D3F04" w:rsidRPr="00DC1B89" w:rsidRDefault="001D3F04" w:rsidP="00DC1B89">
      <w:pPr>
        <w:rPr>
          <w:sz w:val="24"/>
          <w:szCs w:val="24"/>
        </w:rPr>
      </w:pPr>
    </w:p>
    <w:p w14:paraId="32D13FB6" w14:textId="63822B28" w:rsidR="00E96206" w:rsidRPr="00CB43CB" w:rsidRDefault="000C0C2F" w:rsidP="001D3F04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estimated number of ABAWDS to be waived </w:t>
      </w:r>
      <w:r w:rsidR="00592F31">
        <w:rPr>
          <w:sz w:val="24"/>
          <w:szCs w:val="24"/>
        </w:rPr>
        <w:t xml:space="preserve">in New York State included in this </w:t>
      </w:r>
      <w:r>
        <w:rPr>
          <w:sz w:val="24"/>
          <w:szCs w:val="24"/>
        </w:rPr>
        <w:t xml:space="preserve">waiver request is </w:t>
      </w:r>
      <w:r w:rsidRPr="00016A3F">
        <w:rPr>
          <w:sz w:val="24"/>
          <w:szCs w:val="24"/>
        </w:rPr>
        <w:t>approximately</w:t>
      </w:r>
      <w:r w:rsidR="00977ED0" w:rsidRPr="00935996">
        <w:rPr>
          <w:sz w:val="24"/>
          <w:szCs w:val="24"/>
        </w:rPr>
        <w:t xml:space="preserve"> </w:t>
      </w:r>
      <w:r w:rsidR="00703FB3">
        <w:rPr>
          <w:sz w:val="24"/>
          <w:szCs w:val="24"/>
        </w:rPr>
        <w:t>seven</w:t>
      </w:r>
      <w:r w:rsidRPr="00935996">
        <w:rPr>
          <w:sz w:val="24"/>
          <w:szCs w:val="24"/>
        </w:rPr>
        <w:t xml:space="preserve"> which is </w:t>
      </w:r>
      <w:r w:rsidRPr="00D62F0E">
        <w:rPr>
          <w:sz w:val="24"/>
          <w:szCs w:val="24"/>
        </w:rPr>
        <w:t xml:space="preserve">approximately </w:t>
      </w:r>
      <w:r w:rsidR="00703FB3">
        <w:rPr>
          <w:sz w:val="24"/>
          <w:szCs w:val="24"/>
        </w:rPr>
        <w:t>0.01</w:t>
      </w:r>
      <w:r w:rsidR="009739F5" w:rsidRPr="00D62F0E">
        <w:rPr>
          <w:sz w:val="24"/>
          <w:szCs w:val="24"/>
        </w:rPr>
        <w:t>%</w:t>
      </w:r>
      <w:r w:rsidRPr="007E1312">
        <w:rPr>
          <w:sz w:val="24"/>
          <w:szCs w:val="24"/>
        </w:rPr>
        <w:t xml:space="preserve"> of the</w:t>
      </w:r>
      <w:r>
        <w:rPr>
          <w:sz w:val="24"/>
          <w:szCs w:val="24"/>
        </w:rPr>
        <w:t xml:space="preserve"> total number of ABA</w:t>
      </w:r>
      <w:r w:rsidR="00452565">
        <w:rPr>
          <w:sz w:val="24"/>
          <w:szCs w:val="24"/>
        </w:rPr>
        <w:t xml:space="preserve">WDS in </w:t>
      </w:r>
      <w:r w:rsidR="00592F31">
        <w:rPr>
          <w:sz w:val="24"/>
          <w:szCs w:val="24"/>
        </w:rPr>
        <w:t>areas of the State</w:t>
      </w:r>
      <w:r w:rsidR="00016A3F">
        <w:rPr>
          <w:sz w:val="24"/>
          <w:szCs w:val="24"/>
        </w:rPr>
        <w:t>.</w:t>
      </w:r>
      <w:r w:rsidR="008B6637">
        <w:rPr>
          <w:sz w:val="24"/>
          <w:szCs w:val="24"/>
        </w:rPr>
        <w:t xml:space="preserve"> </w:t>
      </w:r>
      <w:r w:rsidR="00CB43CB" w:rsidRPr="00C31D63">
        <w:rPr>
          <w:sz w:val="24"/>
          <w:szCs w:val="24"/>
        </w:rPr>
        <w:t>There are no quality control procedures involved</w:t>
      </w:r>
      <w:r w:rsidR="00CB43CB">
        <w:rPr>
          <w:sz w:val="24"/>
          <w:szCs w:val="24"/>
        </w:rPr>
        <w:t>.</w:t>
      </w:r>
    </w:p>
    <w:p w14:paraId="2085FD1D" w14:textId="77777777" w:rsidR="00E501DD" w:rsidRPr="00DC1B89" w:rsidRDefault="00E501DD" w:rsidP="00DC1B89">
      <w:pPr>
        <w:rPr>
          <w:sz w:val="24"/>
          <w:szCs w:val="24"/>
        </w:rPr>
      </w:pPr>
    </w:p>
    <w:p w14:paraId="7F785A6B" w14:textId="2EEB48D7" w:rsidR="001D3F04" w:rsidRDefault="007772E2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 w:rsidR="005D0579"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 w:rsidR="005D0579"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 w:rsidR="005D0579">
        <w:rPr>
          <w:b/>
          <w:sz w:val="24"/>
          <w:szCs w:val="24"/>
        </w:rPr>
        <w:t>period for which waiver is needed:</w:t>
      </w:r>
    </w:p>
    <w:p w14:paraId="4F4C0CC3" w14:textId="13561A54" w:rsidR="005D0579" w:rsidRPr="000E51E9" w:rsidRDefault="00CB43CB" w:rsidP="001D3F04">
      <w:pPr>
        <w:ind w:left="420"/>
        <w:rPr>
          <w:b/>
          <w:sz w:val="24"/>
          <w:szCs w:val="24"/>
        </w:rPr>
      </w:pPr>
      <w:r w:rsidRPr="00CB43CB">
        <w:rPr>
          <w:sz w:val="24"/>
          <w:szCs w:val="24"/>
        </w:rPr>
        <w:t xml:space="preserve">The State is requesting a </w:t>
      </w:r>
      <w:r w:rsidR="00703FB3">
        <w:rPr>
          <w:sz w:val="24"/>
          <w:szCs w:val="24"/>
        </w:rPr>
        <w:t>six-month</w:t>
      </w:r>
      <w:r w:rsidRPr="00CB43CB">
        <w:rPr>
          <w:sz w:val="24"/>
          <w:szCs w:val="24"/>
        </w:rPr>
        <w:t xml:space="preserve"> waiver, from </w:t>
      </w:r>
      <w:r w:rsidR="00703FB3">
        <w:rPr>
          <w:sz w:val="24"/>
          <w:szCs w:val="24"/>
        </w:rPr>
        <w:t>April</w:t>
      </w:r>
      <w:r w:rsidR="00703FB3" w:rsidRPr="000E51E9">
        <w:rPr>
          <w:sz w:val="24"/>
          <w:szCs w:val="24"/>
        </w:rPr>
        <w:t xml:space="preserve"> </w:t>
      </w:r>
      <w:r w:rsidRPr="000E51E9">
        <w:rPr>
          <w:sz w:val="24"/>
          <w:szCs w:val="24"/>
        </w:rPr>
        <w:t xml:space="preserve">1, </w:t>
      </w:r>
      <w:r w:rsidR="00AC5446" w:rsidRPr="000E51E9">
        <w:rPr>
          <w:sz w:val="24"/>
          <w:szCs w:val="24"/>
        </w:rPr>
        <w:t>20</w:t>
      </w:r>
      <w:r w:rsidR="00AC5446">
        <w:rPr>
          <w:sz w:val="24"/>
          <w:szCs w:val="24"/>
        </w:rPr>
        <w:t>20</w:t>
      </w:r>
      <w:r w:rsidR="00AC5446" w:rsidRPr="000E51E9">
        <w:rPr>
          <w:sz w:val="24"/>
          <w:szCs w:val="24"/>
        </w:rPr>
        <w:t xml:space="preserve"> </w:t>
      </w:r>
      <w:r w:rsidRPr="000E51E9">
        <w:rPr>
          <w:sz w:val="24"/>
          <w:szCs w:val="24"/>
        </w:rPr>
        <w:t>-</w:t>
      </w:r>
      <w:r w:rsidR="00376F32" w:rsidRPr="000E51E9">
        <w:rPr>
          <w:sz w:val="24"/>
          <w:szCs w:val="24"/>
        </w:rPr>
        <w:t xml:space="preserve"> </w:t>
      </w:r>
      <w:r w:rsidR="00703FB3">
        <w:rPr>
          <w:sz w:val="24"/>
          <w:szCs w:val="24"/>
        </w:rPr>
        <w:t>September 30</w:t>
      </w:r>
      <w:r w:rsidRPr="000E51E9">
        <w:rPr>
          <w:sz w:val="24"/>
          <w:szCs w:val="24"/>
        </w:rPr>
        <w:t xml:space="preserve">, </w:t>
      </w:r>
      <w:r w:rsidR="004134AD" w:rsidRPr="000E51E9">
        <w:rPr>
          <w:sz w:val="24"/>
          <w:szCs w:val="24"/>
        </w:rPr>
        <w:t>20</w:t>
      </w:r>
      <w:r w:rsidR="004134AD">
        <w:rPr>
          <w:sz w:val="24"/>
          <w:szCs w:val="24"/>
        </w:rPr>
        <w:t>20</w:t>
      </w:r>
      <w:r w:rsidRPr="000E51E9">
        <w:rPr>
          <w:sz w:val="24"/>
          <w:szCs w:val="24"/>
        </w:rPr>
        <w:t>.</w:t>
      </w:r>
    </w:p>
    <w:p w14:paraId="33927CC4" w14:textId="77777777" w:rsidR="00600C5C" w:rsidRPr="00DC1B89" w:rsidRDefault="00600C5C" w:rsidP="00BC52B4">
      <w:pPr>
        <w:rPr>
          <w:sz w:val="24"/>
          <w:szCs w:val="24"/>
        </w:rPr>
      </w:pPr>
    </w:p>
    <w:p w14:paraId="69BC5638" w14:textId="222896F0" w:rsidR="001D3F04" w:rsidRPr="001D3F04" w:rsidRDefault="005D0579" w:rsidP="00BC52B4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</w:t>
      </w:r>
      <w:r w:rsidR="0028184A" w:rsidRPr="005D0579">
        <w:rPr>
          <w:b/>
          <w:sz w:val="24"/>
          <w:szCs w:val="24"/>
        </w:rPr>
        <w:t xml:space="preserve">ontrol </w:t>
      </w:r>
      <w:r w:rsidRPr="005D0579">
        <w:rPr>
          <w:b/>
          <w:sz w:val="24"/>
          <w:szCs w:val="24"/>
        </w:rPr>
        <w:t>r</w:t>
      </w:r>
      <w:r w:rsidR="0028184A" w:rsidRPr="005D0579">
        <w:rPr>
          <w:b/>
          <w:sz w:val="24"/>
          <w:szCs w:val="24"/>
        </w:rPr>
        <w:t xml:space="preserve">eview </w:t>
      </w:r>
      <w:r w:rsidRPr="005D0579">
        <w:rPr>
          <w:b/>
          <w:sz w:val="24"/>
          <w:szCs w:val="24"/>
        </w:rPr>
        <w:t>p</w:t>
      </w:r>
      <w:r w:rsidR="0028184A" w:rsidRPr="005D0579">
        <w:rPr>
          <w:b/>
          <w:sz w:val="24"/>
          <w:szCs w:val="24"/>
        </w:rPr>
        <w:t>rocedures:</w:t>
      </w:r>
    </w:p>
    <w:p w14:paraId="6B6924C5" w14:textId="77777777" w:rsidR="001D3F04" w:rsidRPr="00DC1B89" w:rsidRDefault="001D3F04" w:rsidP="00DC1B89">
      <w:pPr>
        <w:rPr>
          <w:sz w:val="24"/>
          <w:szCs w:val="24"/>
        </w:rPr>
      </w:pPr>
    </w:p>
    <w:p w14:paraId="15C94293" w14:textId="0643951E" w:rsidR="0028184A" w:rsidRPr="00CB43CB" w:rsidRDefault="00CB43CB" w:rsidP="001D3F04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14:paraId="650BACEF" w14:textId="77777777" w:rsidR="00E501DD" w:rsidRPr="00DC1B89" w:rsidRDefault="00E501DD" w:rsidP="00DC1B89">
      <w:pPr>
        <w:ind w:right="-720"/>
        <w:rPr>
          <w:sz w:val="24"/>
          <w:szCs w:val="24"/>
        </w:rPr>
      </w:pPr>
    </w:p>
    <w:p w14:paraId="2CC43797" w14:textId="007319A4" w:rsidR="001D3F04" w:rsidRPr="001D3F04" w:rsidRDefault="00A2676B" w:rsidP="00BC52B4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State </w:t>
      </w:r>
      <w:r w:rsidR="005D0579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gency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ubmitting </w:t>
      </w:r>
      <w:r w:rsidR="005D0579">
        <w:rPr>
          <w:b/>
          <w:sz w:val="24"/>
          <w:szCs w:val="24"/>
        </w:rPr>
        <w:t>w</w:t>
      </w:r>
      <w:r>
        <w:rPr>
          <w:b/>
          <w:sz w:val="24"/>
          <w:szCs w:val="24"/>
        </w:rPr>
        <w:t xml:space="preserve">aiver </w:t>
      </w:r>
      <w:r w:rsidR="005D0579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 xml:space="preserve">equest and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tate </w:t>
      </w:r>
      <w:r w:rsidR="005D0579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ontact </w:t>
      </w:r>
      <w:r w:rsidR="005D0579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erson:</w:t>
      </w:r>
    </w:p>
    <w:p w14:paraId="7A2BC31E" w14:textId="77777777" w:rsidR="001D3F04" w:rsidRPr="00DC1B89" w:rsidRDefault="001D3F04" w:rsidP="00DC1B89">
      <w:pPr>
        <w:rPr>
          <w:sz w:val="24"/>
          <w:szCs w:val="24"/>
        </w:rPr>
      </w:pPr>
    </w:p>
    <w:p w14:paraId="0BF63B1F" w14:textId="4CDBF148" w:rsidR="00CE7EB2" w:rsidRPr="000C0C2F" w:rsidRDefault="000C0C2F" w:rsidP="001D3F04">
      <w:pPr>
        <w:ind w:left="420"/>
        <w:rPr>
          <w:sz w:val="24"/>
          <w:szCs w:val="24"/>
        </w:rPr>
      </w:pPr>
      <w:r w:rsidRPr="000C0C2F">
        <w:rPr>
          <w:sz w:val="24"/>
          <w:szCs w:val="24"/>
        </w:rPr>
        <w:t>New York State Office of Temporary and Disability Assistance</w:t>
      </w:r>
      <w:r>
        <w:rPr>
          <w:sz w:val="24"/>
          <w:szCs w:val="24"/>
        </w:rPr>
        <w:t xml:space="preserve">, </w:t>
      </w:r>
      <w:r w:rsidR="00527DF7">
        <w:rPr>
          <w:sz w:val="24"/>
          <w:szCs w:val="24"/>
        </w:rPr>
        <w:t>Jeffrey Gaskell</w:t>
      </w:r>
    </w:p>
    <w:p w14:paraId="0046D621" w14:textId="320EC7EA" w:rsidR="00DC1B89" w:rsidRDefault="00DC1B8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C183B63" w14:textId="77777777" w:rsidR="00D46541" w:rsidRPr="00DC1B89" w:rsidRDefault="00D46541" w:rsidP="00DC1B89">
      <w:pPr>
        <w:rPr>
          <w:sz w:val="24"/>
          <w:szCs w:val="24"/>
        </w:rPr>
      </w:pPr>
    </w:p>
    <w:p w14:paraId="38915681" w14:textId="77777777" w:rsidR="00826D7E" w:rsidRPr="00B32D12" w:rsidRDefault="007772E2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Signature and </w:t>
      </w:r>
      <w:r w:rsidR="005D0579" w:rsidRPr="00CE7EB2">
        <w:rPr>
          <w:b/>
          <w:sz w:val="24"/>
          <w:szCs w:val="24"/>
        </w:rPr>
        <w:t>t</w:t>
      </w:r>
      <w:r w:rsidRPr="00CE7EB2">
        <w:rPr>
          <w:b/>
          <w:sz w:val="24"/>
          <w:szCs w:val="24"/>
        </w:rPr>
        <w:t xml:space="preserve">itle of </w:t>
      </w:r>
      <w:r w:rsidR="005D0579" w:rsidRPr="00CE7EB2">
        <w:rPr>
          <w:b/>
          <w:sz w:val="24"/>
          <w:szCs w:val="24"/>
        </w:rPr>
        <w:t>r</w:t>
      </w:r>
      <w:r w:rsidRPr="00CE7EB2">
        <w:rPr>
          <w:b/>
          <w:sz w:val="24"/>
          <w:szCs w:val="24"/>
        </w:rPr>
        <w:t xml:space="preserve">equesting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fficial:</w:t>
      </w:r>
    </w:p>
    <w:p w14:paraId="3AB05447" w14:textId="77777777" w:rsidR="00826D7E" w:rsidRPr="00DC1B89" w:rsidRDefault="00826D7E" w:rsidP="00BC52B4">
      <w:pPr>
        <w:rPr>
          <w:sz w:val="24"/>
          <w:szCs w:val="24"/>
        </w:rPr>
      </w:pPr>
    </w:p>
    <w:p w14:paraId="199DFF9D" w14:textId="4B1A71A3" w:rsidR="00A2676B" w:rsidRPr="00826D7E" w:rsidRDefault="00455A4B" w:rsidP="00BC52B4">
      <w:pPr>
        <w:ind w:left="810" w:right="-720"/>
        <w:rPr>
          <w:b/>
          <w:i/>
          <w:sz w:val="24"/>
          <w:szCs w:val="24"/>
        </w:rPr>
      </w:pPr>
      <w:r w:rsidRPr="00DC1B89">
        <w:rPr>
          <w:sz w:val="24"/>
          <w:szCs w:val="24"/>
        </w:rPr>
        <w:t>_</w:t>
      </w:r>
      <w:r w:rsidR="00CD3C17">
        <w:rPr>
          <w:sz w:val="24"/>
          <w:szCs w:val="24"/>
        </w:rPr>
        <w:t>Jeffrey Gaskell /s/</w:t>
      </w:r>
      <w:bookmarkStart w:id="0" w:name="_GoBack"/>
      <w:bookmarkEnd w:id="0"/>
      <w:r w:rsidRPr="00DC1B89">
        <w:rPr>
          <w:sz w:val="24"/>
          <w:szCs w:val="24"/>
        </w:rPr>
        <w:t>_______________________________</w:t>
      </w:r>
      <w:r w:rsidR="00313772" w:rsidRPr="00DC1B89">
        <w:rPr>
          <w:sz w:val="24"/>
          <w:szCs w:val="24"/>
        </w:rPr>
        <w:br/>
      </w:r>
      <w:r w:rsidR="00313772" w:rsidRPr="00313772">
        <w:rPr>
          <w:sz w:val="24"/>
          <w:szCs w:val="24"/>
        </w:rPr>
        <w:t xml:space="preserve">Title: </w:t>
      </w:r>
      <w:r w:rsidR="00462E36">
        <w:rPr>
          <w:sz w:val="24"/>
          <w:szCs w:val="24"/>
        </w:rPr>
        <w:t xml:space="preserve"> </w:t>
      </w:r>
      <w:r w:rsidR="000C0C2F">
        <w:rPr>
          <w:sz w:val="24"/>
          <w:szCs w:val="24"/>
        </w:rPr>
        <w:t>Deputy Commissioner</w:t>
      </w:r>
      <w:r w:rsidR="00313772">
        <w:rPr>
          <w:sz w:val="24"/>
          <w:szCs w:val="24"/>
        </w:rPr>
        <w:br/>
      </w:r>
      <w:r w:rsidR="006A3A89">
        <w:rPr>
          <w:sz w:val="24"/>
          <w:szCs w:val="24"/>
        </w:rPr>
        <w:t>Email</w:t>
      </w:r>
      <w:r w:rsidR="00DB106F">
        <w:rPr>
          <w:sz w:val="24"/>
          <w:szCs w:val="24"/>
        </w:rPr>
        <w:t xml:space="preserve"> for transmission of response</w:t>
      </w:r>
      <w:r w:rsidR="006A3A89">
        <w:rPr>
          <w:sz w:val="24"/>
          <w:szCs w:val="24"/>
        </w:rPr>
        <w:t xml:space="preserve">: </w:t>
      </w:r>
      <w:r w:rsidR="00462E36">
        <w:rPr>
          <w:sz w:val="24"/>
          <w:szCs w:val="24"/>
        </w:rPr>
        <w:t xml:space="preserve"> </w:t>
      </w:r>
    </w:p>
    <w:p w14:paraId="5D63D904" w14:textId="77777777" w:rsidR="00020CC9" w:rsidRPr="00DC1B89" w:rsidRDefault="00020CC9" w:rsidP="00DC1B89">
      <w:pPr>
        <w:ind w:right="-720"/>
        <w:rPr>
          <w:sz w:val="24"/>
          <w:szCs w:val="24"/>
        </w:rPr>
      </w:pPr>
    </w:p>
    <w:p w14:paraId="5A894405" w14:textId="672B2BEB" w:rsidR="00CE7EB2" w:rsidRPr="00592F31" w:rsidRDefault="00CE7EB2" w:rsidP="00BC52B4">
      <w:pPr>
        <w:pStyle w:val="ListParagraph"/>
        <w:numPr>
          <w:ilvl w:val="0"/>
          <w:numId w:val="1"/>
        </w:numPr>
        <w:ind w:right="-720"/>
        <w:rPr>
          <w:sz w:val="24"/>
          <w:szCs w:val="24"/>
        </w:rPr>
      </w:pPr>
      <w:r w:rsidRPr="003522DF">
        <w:rPr>
          <w:b/>
          <w:sz w:val="24"/>
          <w:szCs w:val="24"/>
        </w:rPr>
        <w:t>Date of request</w:t>
      </w:r>
      <w:r w:rsidRPr="00592F31">
        <w:rPr>
          <w:b/>
          <w:sz w:val="24"/>
          <w:szCs w:val="24"/>
        </w:rPr>
        <w:t>:</w:t>
      </w:r>
    </w:p>
    <w:p w14:paraId="5F035E4A" w14:textId="7E40D5AC" w:rsidR="00E501DD" w:rsidRDefault="00E501DD" w:rsidP="00DC1B89">
      <w:pPr>
        <w:rPr>
          <w:sz w:val="24"/>
          <w:szCs w:val="24"/>
        </w:rPr>
      </w:pPr>
    </w:p>
    <w:p w14:paraId="75FCFDE2" w14:textId="0CAF41C8" w:rsidR="00311252" w:rsidRDefault="00262DC5" w:rsidP="00BC52B4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>
        <w:rPr>
          <w:b/>
          <w:sz w:val="24"/>
          <w:szCs w:val="24"/>
        </w:rPr>
        <w:t>State agency</w:t>
      </w:r>
      <w:r w:rsidR="00DB106F">
        <w:rPr>
          <w:b/>
          <w:sz w:val="24"/>
          <w:szCs w:val="24"/>
        </w:rPr>
        <w:t xml:space="preserve"> staff</w:t>
      </w:r>
      <w:r>
        <w:rPr>
          <w:b/>
          <w:sz w:val="24"/>
          <w:szCs w:val="24"/>
        </w:rPr>
        <w:t xml:space="preserve"> contact (name/email/telephone):</w:t>
      </w:r>
    </w:p>
    <w:p w14:paraId="1722E81B" w14:textId="77777777" w:rsidR="00311252" w:rsidRPr="00DC1B89" w:rsidRDefault="00311252" w:rsidP="00DC1B89">
      <w:pPr>
        <w:rPr>
          <w:sz w:val="24"/>
          <w:szCs w:val="24"/>
        </w:rPr>
      </w:pPr>
    </w:p>
    <w:p w14:paraId="1F451AFF" w14:textId="078275A8" w:rsidR="00CE7EB2" w:rsidRPr="00527DF7" w:rsidRDefault="00527DF7" w:rsidP="00311252">
      <w:pPr>
        <w:pStyle w:val="ListParagraph"/>
        <w:ind w:left="420" w:right="-720"/>
        <w:rPr>
          <w:b/>
          <w:sz w:val="24"/>
          <w:szCs w:val="24"/>
        </w:rPr>
      </w:pPr>
      <w:r w:rsidRPr="00527DF7">
        <w:rPr>
          <w:sz w:val="24"/>
          <w:szCs w:val="24"/>
        </w:rPr>
        <w:t>Stephanie Boshart</w:t>
      </w:r>
      <w:r w:rsidR="000C0C2F" w:rsidRPr="00527DF7">
        <w:rPr>
          <w:sz w:val="24"/>
          <w:szCs w:val="24"/>
        </w:rPr>
        <w:t xml:space="preserve"> </w:t>
      </w:r>
      <w:r w:rsidRPr="00527DF7">
        <w:rPr>
          <w:sz w:val="24"/>
          <w:szCs w:val="24"/>
        </w:rPr>
        <w:t xml:space="preserve">/ </w:t>
      </w:r>
      <w:hyperlink r:id="rId11" w:history="1">
        <w:r w:rsidR="00DC1B89" w:rsidRPr="00AD4F64">
          <w:rPr>
            <w:rStyle w:val="Hyperlink"/>
            <w:sz w:val="24"/>
            <w:szCs w:val="24"/>
          </w:rPr>
          <w:t>Stephanie.Boshart@otda.ny.gov</w:t>
        </w:r>
      </w:hyperlink>
      <w:r w:rsidR="00DC1B89">
        <w:rPr>
          <w:sz w:val="24"/>
          <w:szCs w:val="24"/>
        </w:rPr>
        <w:t xml:space="preserve"> </w:t>
      </w:r>
      <w:r w:rsidR="00C441F3" w:rsidRPr="00527DF7">
        <w:rPr>
          <w:sz w:val="24"/>
          <w:szCs w:val="24"/>
        </w:rPr>
        <w:t>/</w:t>
      </w:r>
      <w:r w:rsidR="003F2B41" w:rsidRPr="00527DF7">
        <w:rPr>
          <w:sz w:val="24"/>
          <w:szCs w:val="24"/>
        </w:rPr>
        <w:t xml:space="preserve"> (518) 486-</w:t>
      </w:r>
      <w:r w:rsidR="00B02839">
        <w:rPr>
          <w:sz w:val="24"/>
          <w:szCs w:val="24"/>
        </w:rPr>
        <w:t>3151</w:t>
      </w:r>
    </w:p>
    <w:p w14:paraId="39296182" w14:textId="77777777" w:rsidR="00CE7EB2" w:rsidRPr="00DC1B89" w:rsidRDefault="00CE7EB2" w:rsidP="00DC1B89">
      <w:pPr>
        <w:rPr>
          <w:sz w:val="24"/>
          <w:szCs w:val="24"/>
        </w:rPr>
      </w:pPr>
    </w:p>
    <w:p w14:paraId="038E8CE6" w14:textId="01ED4312" w:rsidR="008B641C" w:rsidRDefault="008B641C" w:rsidP="00BC52B4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Regional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ffice contact person (</w:t>
      </w:r>
      <w:r w:rsidR="002571A0" w:rsidRPr="00CE7EB2">
        <w:rPr>
          <w:b/>
          <w:i/>
          <w:sz w:val="24"/>
          <w:szCs w:val="24"/>
        </w:rPr>
        <w:t>to be completed by FNS r</w:t>
      </w:r>
      <w:r w:rsidRPr="00CE7EB2">
        <w:rPr>
          <w:b/>
          <w:i/>
          <w:sz w:val="24"/>
          <w:szCs w:val="24"/>
        </w:rPr>
        <w:t xml:space="preserve">egional </w:t>
      </w:r>
      <w:r w:rsidR="005D0579" w:rsidRPr="00CE7EB2">
        <w:rPr>
          <w:b/>
          <w:i/>
          <w:sz w:val="24"/>
          <w:szCs w:val="24"/>
        </w:rPr>
        <w:t>o</w:t>
      </w:r>
      <w:r w:rsidRPr="00CE7EB2">
        <w:rPr>
          <w:b/>
          <w:i/>
          <w:sz w:val="24"/>
          <w:szCs w:val="24"/>
        </w:rPr>
        <w:t>ffice</w:t>
      </w:r>
      <w:r w:rsidRPr="00CE7EB2">
        <w:rPr>
          <w:b/>
          <w:sz w:val="24"/>
          <w:szCs w:val="24"/>
        </w:rPr>
        <w:t>):</w:t>
      </w:r>
    </w:p>
    <w:p w14:paraId="0632C0EA" w14:textId="77777777" w:rsidR="00DC1B89" w:rsidRPr="00DC1B89" w:rsidRDefault="00DC1B89" w:rsidP="00DC1B89">
      <w:pPr>
        <w:ind w:right="-720"/>
        <w:rPr>
          <w:sz w:val="24"/>
          <w:szCs w:val="24"/>
        </w:rPr>
      </w:pPr>
    </w:p>
    <w:sectPr w:rsidR="00DC1B89" w:rsidRPr="00DC1B89" w:rsidSect="00894F5F"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63F9A" w14:textId="77777777" w:rsidR="00A549B4" w:rsidRDefault="00A549B4" w:rsidP="00A2676B">
      <w:r>
        <w:separator/>
      </w:r>
    </w:p>
  </w:endnote>
  <w:endnote w:type="continuationSeparator" w:id="0">
    <w:p w14:paraId="5082BED3" w14:textId="77777777" w:rsidR="00A549B4" w:rsidRDefault="00A549B4" w:rsidP="00A2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3856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0C6B59" w14:textId="1798E44E" w:rsidR="00C62C31" w:rsidRDefault="00C62C3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6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7F0A5F" w14:textId="77777777" w:rsidR="00C62C31" w:rsidRDefault="00C62C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4E39A" w14:textId="77777777" w:rsidR="00A549B4" w:rsidRDefault="00A549B4" w:rsidP="00A2676B">
      <w:r>
        <w:separator/>
      </w:r>
    </w:p>
  </w:footnote>
  <w:footnote w:type="continuationSeparator" w:id="0">
    <w:p w14:paraId="141FD7E4" w14:textId="77777777" w:rsidR="00A549B4" w:rsidRDefault="00A549B4" w:rsidP="00A26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94E82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7310281"/>
    <w:multiLevelType w:val="hybridMultilevel"/>
    <w:tmpl w:val="7EDC5C4E"/>
    <w:lvl w:ilvl="0" w:tplc="040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7D69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0B6044"/>
    <w:multiLevelType w:val="hybridMultilevel"/>
    <w:tmpl w:val="34C4962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36D89"/>
    <w:multiLevelType w:val="singleLevel"/>
    <w:tmpl w:val="F5A66DFC"/>
    <w:lvl w:ilvl="0">
      <w:start w:val="1"/>
      <w:numFmt w:val="upperLetter"/>
      <w:lvlText w:val="%1.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18C860EE"/>
    <w:multiLevelType w:val="hybridMultilevel"/>
    <w:tmpl w:val="18B40F58"/>
    <w:lvl w:ilvl="0" w:tplc="3A7CFFC6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8610E"/>
    <w:multiLevelType w:val="hybridMultilevel"/>
    <w:tmpl w:val="67882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F60BB3"/>
    <w:multiLevelType w:val="multilevel"/>
    <w:tmpl w:val="760C16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9B45B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031D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82003"/>
    <w:multiLevelType w:val="hybridMultilevel"/>
    <w:tmpl w:val="8EACD55A"/>
    <w:lvl w:ilvl="0" w:tplc="5A02718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CF02542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70A2CB1"/>
    <w:multiLevelType w:val="singleLevel"/>
    <w:tmpl w:val="1CB21D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3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A6625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59948DC"/>
    <w:multiLevelType w:val="hybridMultilevel"/>
    <w:tmpl w:val="E4A64ECA"/>
    <w:lvl w:ilvl="0" w:tplc="26E0EC08">
      <w:start w:val="1"/>
      <w:numFmt w:val="lowerLetter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A625FDC"/>
    <w:multiLevelType w:val="hybridMultilevel"/>
    <w:tmpl w:val="8054A8D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EA351D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BB47102"/>
    <w:multiLevelType w:val="hybridMultilevel"/>
    <w:tmpl w:val="707CB2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18"/>
  </w:num>
  <w:num w:numId="11">
    <w:abstractNumId w:val="6"/>
  </w:num>
  <w:num w:numId="12">
    <w:abstractNumId w:val="16"/>
  </w:num>
  <w:num w:numId="13">
    <w:abstractNumId w:val="5"/>
  </w:num>
  <w:num w:numId="14">
    <w:abstractNumId w:val="11"/>
  </w:num>
  <w:num w:numId="15">
    <w:abstractNumId w:val="13"/>
  </w:num>
  <w:num w:numId="16">
    <w:abstractNumId w:val="17"/>
  </w:num>
  <w:num w:numId="17">
    <w:abstractNumId w:val="0"/>
  </w:num>
  <w:num w:numId="18">
    <w:abstractNumId w:val="15"/>
  </w:num>
  <w:num w:numId="19">
    <w:abstractNumId w:val="10"/>
  </w:num>
  <w:num w:numId="20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2E2"/>
    <w:rsid w:val="00016A3F"/>
    <w:rsid w:val="000172F1"/>
    <w:rsid w:val="00020CC9"/>
    <w:rsid w:val="0002263C"/>
    <w:rsid w:val="0002416C"/>
    <w:rsid w:val="00024C10"/>
    <w:rsid w:val="000417D6"/>
    <w:rsid w:val="00043AE9"/>
    <w:rsid w:val="00050D2E"/>
    <w:rsid w:val="00060D0E"/>
    <w:rsid w:val="00061F85"/>
    <w:rsid w:val="000734CC"/>
    <w:rsid w:val="00077E41"/>
    <w:rsid w:val="000A0D86"/>
    <w:rsid w:val="000A2B8E"/>
    <w:rsid w:val="000B3F4B"/>
    <w:rsid w:val="000C0C2F"/>
    <w:rsid w:val="000C2329"/>
    <w:rsid w:val="000D56AB"/>
    <w:rsid w:val="000D6B48"/>
    <w:rsid w:val="000D7F12"/>
    <w:rsid w:val="000E51E9"/>
    <w:rsid w:val="000F1EB9"/>
    <w:rsid w:val="000F4109"/>
    <w:rsid w:val="000F5461"/>
    <w:rsid w:val="0011000F"/>
    <w:rsid w:val="001258DF"/>
    <w:rsid w:val="001361AF"/>
    <w:rsid w:val="00151156"/>
    <w:rsid w:val="00160BAB"/>
    <w:rsid w:val="001779E4"/>
    <w:rsid w:val="001852D1"/>
    <w:rsid w:val="00190D7E"/>
    <w:rsid w:val="001910BE"/>
    <w:rsid w:val="001A59B7"/>
    <w:rsid w:val="001C3559"/>
    <w:rsid w:val="001C5ABB"/>
    <w:rsid w:val="001C6C28"/>
    <w:rsid w:val="001D3F04"/>
    <w:rsid w:val="001E2173"/>
    <w:rsid w:val="001F0B29"/>
    <w:rsid w:val="001F31D4"/>
    <w:rsid w:val="0020713F"/>
    <w:rsid w:val="00216294"/>
    <w:rsid w:val="00226FB2"/>
    <w:rsid w:val="002309C3"/>
    <w:rsid w:val="00230D1D"/>
    <w:rsid w:val="002438AD"/>
    <w:rsid w:val="00244876"/>
    <w:rsid w:val="002449F4"/>
    <w:rsid w:val="0025152B"/>
    <w:rsid w:val="002571A0"/>
    <w:rsid w:val="002612E7"/>
    <w:rsid w:val="00262DC5"/>
    <w:rsid w:val="002630C2"/>
    <w:rsid w:val="00264236"/>
    <w:rsid w:val="002775DE"/>
    <w:rsid w:val="0028184A"/>
    <w:rsid w:val="0028449F"/>
    <w:rsid w:val="00287749"/>
    <w:rsid w:val="002903D4"/>
    <w:rsid w:val="00292FB4"/>
    <w:rsid w:val="002A2197"/>
    <w:rsid w:val="002B443C"/>
    <w:rsid w:val="002C1A08"/>
    <w:rsid w:val="002C5FC6"/>
    <w:rsid w:val="002F2392"/>
    <w:rsid w:val="002F31FE"/>
    <w:rsid w:val="00311252"/>
    <w:rsid w:val="00313772"/>
    <w:rsid w:val="00320054"/>
    <w:rsid w:val="00321B41"/>
    <w:rsid w:val="0033064F"/>
    <w:rsid w:val="003372BC"/>
    <w:rsid w:val="00351D60"/>
    <w:rsid w:val="003522DF"/>
    <w:rsid w:val="00353AF5"/>
    <w:rsid w:val="00357467"/>
    <w:rsid w:val="0036065C"/>
    <w:rsid w:val="003659BE"/>
    <w:rsid w:val="00370304"/>
    <w:rsid w:val="00375284"/>
    <w:rsid w:val="00376F32"/>
    <w:rsid w:val="0038175B"/>
    <w:rsid w:val="003A4812"/>
    <w:rsid w:val="003B69EC"/>
    <w:rsid w:val="003C0955"/>
    <w:rsid w:val="003C2183"/>
    <w:rsid w:val="003C6664"/>
    <w:rsid w:val="003D7FCD"/>
    <w:rsid w:val="003E1F73"/>
    <w:rsid w:val="003E5178"/>
    <w:rsid w:val="003E7D46"/>
    <w:rsid w:val="003F1066"/>
    <w:rsid w:val="003F2B41"/>
    <w:rsid w:val="003F76BE"/>
    <w:rsid w:val="004051B1"/>
    <w:rsid w:val="00407B90"/>
    <w:rsid w:val="00407EEC"/>
    <w:rsid w:val="004134AD"/>
    <w:rsid w:val="004135DA"/>
    <w:rsid w:val="0041528E"/>
    <w:rsid w:val="004214CF"/>
    <w:rsid w:val="00423E27"/>
    <w:rsid w:val="00426BB4"/>
    <w:rsid w:val="00435A07"/>
    <w:rsid w:val="004522C2"/>
    <w:rsid w:val="00452565"/>
    <w:rsid w:val="00454036"/>
    <w:rsid w:val="00455A4B"/>
    <w:rsid w:val="0046003F"/>
    <w:rsid w:val="00462E36"/>
    <w:rsid w:val="00467A67"/>
    <w:rsid w:val="00471D44"/>
    <w:rsid w:val="0048676B"/>
    <w:rsid w:val="0049160F"/>
    <w:rsid w:val="004938CB"/>
    <w:rsid w:val="00497FD4"/>
    <w:rsid w:val="004A2A39"/>
    <w:rsid w:val="004A4CEA"/>
    <w:rsid w:val="004C0BCF"/>
    <w:rsid w:val="004C7D07"/>
    <w:rsid w:val="004D0A79"/>
    <w:rsid w:val="004D2622"/>
    <w:rsid w:val="004D2EA1"/>
    <w:rsid w:val="004D3F0B"/>
    <w:rsid w:val="004E6223"/>
    <w:rsid w:val="004F21D9"/>
    <w:rsid w:val="004F310B"/>
    <w:rsid w:val="005028EF"/>
    <w:rsid w:val="005213AC"/>
    <w:rsid w:val="0052288F"/>
    <w:rsid w:val="00522BDD"/>
    <w:rsid w:val="00522DC2"/>
    <w:rsid w:val="00527DF7"/>
    <w:rsid w:val="005354BC"/>
    <w:rsid w:val="005372FA"/>
    <w:rsid w:val="005429EC"/>
    <w:rsid w:val="0054710B"/>
    <w:rsid w:val="00552284"/>
    <w:rsid w:val="0055690E"/>
    <w:rsid w:val="0057350F"/>
    <w:rsid w:val="00592F31"/>
    <w:rsid w:val="005A0532"/>
    <w:rsid w:val="005A227D"/>
    <w:rsid w:val="005A3883"/>
    <w:rsid w:val="005B1373"/>
    <w:rsid w:val="005B152D"/>
    <w:rsid w:val="005D0579"/>
    <w:rsid w:val="005D0A03"/>
    <w:rsid w:val="005E778A"/>
    <w:rsid w:val="006004F0"/>
    <w:rsid w:val="00600C5C"/>
    <w:rsid w:val="006045DD"/>
    <w:rsid w:val="00610221"/>
    <w:rsid w:val="006118DC"/>
    <w:rsid w:val="00611DBC"/>
    <w:rsid w:val="00615853"/>
    <w:rsid w:val="00615857"/>
    <w:rsid w:val="006245CB"/>
    <w:rsid w:val="00630F4E"/>
    <w:rsid w:val="00631D07"/>
    <w:rsid w:val="00642A7F"/>
    <w:rsid w:val="00645880"/>
    <w:rsid w:val="00652D88"/>
    <w:rsid w:val="00656A81"/>
    <w:rsid w:val="00657D81"/>
    <w:rsid w:val="00663C2F"/>
    <w:rsid w:val="00682287"/>
    <w:rsid w:val="00682596"/>
    <w:rsid w:val="00686D0E"/>
    <w:rsid w:val="00696D74"/>
    <w:rsid w:val="006A3A89"/>
    <w:rsid w:val="006B28CB"/>
    <w:rsid w:val="006B379B"/>
    <w:rsid w:val="006D2DA8"/>
    <w:rsid w:val="006E1F98"/>
    <w:rsid w:val="006F104D"/>
    <w:rsid w:val="006F3A7C"/>
    <w:rsid w:val="006F4258"/>
    <w:rsid w:val="00703FB3"/>
    <w:rsid w:val="007071F0"/>
    <w:rsid w:val="0071510E"/>
    <w:rsid w:val="0071744B"/>
    <w:rsid w:val="007272C4"/>
    <w:rsid w:val="0077212B"/>
    <w:rsid w:val="007772E2"/>
    <w:rsid w:val="00784819"/>
    <w:rsid w:val="007876CB"/>
    <w:rsid w:val="00791E25"/>
    <w:rsid w:val="00792366"/>
    <w:rsid w:val="0079544F"/>
    <w:rsid w:val="007A6027"/>
    <w:rsid w:val="007B206D"/>
    <w:rsid w:val="007B2FEA"/>
    <w:rsid w:val="007B3BD1"/>
    <w:rsid w:val="007C0E21"/>
    <w:rsid w:val="007D0BCA"/>
    <w:rsid w:val="007E1312"/>
    <w:rsid w:val="007E2426"/>
    <w:rsid w:val="007F7029"/>
    <w:rsid w:val="00803881"/>
    <w:rsid w:val="00806DCE"/>
    <w:rsid w:val="00812FD8"/>
    <w:rsid w:val="0082269F"/>
    <w:rsid w:val="00824027"/>
    <w:rsid w:val="00826D7E"/>
    <w:rsid w:val="00830B99"/>
    <w:rsid w:val="008527F0"/>
    <w:rsid w:val="00854AE1"/>
    <w:rsid w:val="00861328"/>
    <w:rsid w:val="00863620"/>
    <w:rsid w:val="00867C91"/>
    <w:rsid w:val="00870E2D"/>
    <w:rsid w:val="00877DA7"/>
    <w:rsid w:val="00882E3D"/>
    <w:rsid w:val="00883070"/>
    <w:rsid w:val="008847C6"/>
    <w:rsid w:val="00886084"/>
    <w:rsid w:val="00894F5F"/>
    <w:rsid w:val="00896975"/>
    <w:rsid w:val="008B1F66"/>
    <w:rsid w:val="008B641C"/>
    <w:rsid w:val="008B6637"/>
    <w:rsid w:val="008C093E"/>
    <w:rsid w:val="008C3B5E"/>
    <w:rsid w:val="008E18DD"/>
    <w:rsid w:val="008F2472"/>
    <w:rsid w:val="009353FE"/>
    <w:rsid w:val="00935996"/>
    <w:rsid w:val="009508CF"/>
    <w:rsid w:val="009530DE"/>
    <w:rsid w:val="00965A0B"/>
    <w:rsid w:val="009739D4"/>
    <w:rsid w:val="009739F5"/>
    <w:rsid w:val="00975C19"/>
    <w:rsid w:val="00977ED0"/>
    <w:rsid w:val="009873D8"/>
    <w:rsid w:val="00987E07"/>
    <w:rsid w:val="00991A20"/>
    <w:rsid w:val="00994DBA"/>
    <w:rsid w:val="009A1007"/>
    <w:rsid w:val="009A60B7"/>
    <w:rsid w:val="009C354D"/>
    <w:rsid w:val="009F16B3"/>
    <w:rsid w:val="009F2ED8"/>
    <w:rsid w:val="00A07852"/>
    <w:rsid w:val="00A115A0"/>
    <w:rsid w:val="00A14F88"/>
    <w:rsid w:val="00A16DE5"/>
    <w:rsid w:val="00A260F5"/>
    <w:rsid w:val="00A2676B"/>
    <w:rsid w:val="00A40019"/>
    <w:rsid w:val="00A431E5"/>
    <w:rsid w:val="00A51657"/>
    <w:rsid w:val="00A545BD"/>
    <w:rsid w:val="00A549B4"/>
    <w:rsid w:val="00A54F5D"/>
    <w:rsid w:val="00A62EA8"/>
    <w:rsid w:val="00A63878"/>
    <w:rsid w:val="00A638EF"/>
    <w:rsid w:val="00A64FCA"/>
    <w:rsid w:val="00A66E14"/>
    <w:rsid w:val="00A70BBA"/>
    <w:rsid w:val="00A72BF9"/>
    <w:rsid w:val="00A83654"/>
    <w:rsid w:val="00A94FA3"/>
    <w:rsid w:val="00A97AF6"/>
    <w:rsid w:val="00AA2EB8"/>
    <w:rsid w:val="00AA584A"/>
    <w:rsid w:val="00AB1704"/>
    <w:rsid w:val="00AB4956"/>
    <w:rsid w:val="00AB5B67"/>
    <w:rsid w:val="00AB6BA1"/>
    <w:rsid w:val="00AC114B"/>
    <w:rsid w:val="00AC5446"/>
    <w:rsid w:val="00AD264A"/>
    <w:rsid w:val="00AD2AF3"/>
    <w:rsid w:val="00AD4DB0"/>
    <w:rsid w:val="00AD54D5"/>
    <w:rsid w:val="00AE292F"/>
    <w:rsid w:val="00AF5E52"/>
    <w:rsid w:val="00B011D6"/>
    <w:rsid w:val="00B02839"/>
    <w:rsid w:val="00B05C67"/>
    <w:rsid w:val="00B10B65"/>
    <w:rsid w:val="00B161A6"/>
    <w:rsid w:val="00B32D12"/>
    <w:rsid w:val="00B41E62"/>
    <w:rsid w:val="00B532B6"/>
    <w:rsid w:val="00B555FE"/>
    <w:rsid w:val="00B6781D"/>
    <w:rsid w:val="00B77579"/>
    <w:rsid w:val="00B9231B"/>
    <w:rsid w:val="00B92D2B"/>
    <w:rsid w:val="00BA171D"/>
    <w:rsid w:val="00BA3CC9"/>
    <w:rsid w:val="00BA6AE4"/>
    <w:rsid w:val="00BB20CE"/>
    <w:rsid w:val="00BC03FA"/>
    <w:rsid w:val="00BC1FD9"/>
    <w:rsid w:val="00BC52B4"/>
    <w:rsid w:val="00BD0B4C"/>
    <w:rsid w:val="00BD4880"/>
    <w:rsid w:val="00C01F0C"/>
    <w:rsid w:val="00C07BEE"/>
    <w:rsid w:val="00C149C7"/>
    <w:rsid w:val="00C16003"/>
    <w:rsid w:val="00C25B59"/>
    <w:rsid w:val="00C327F6"/>
    <w:rsid w:val="00C42B00"/>
    <w:rsid w:val="00C4323D"/>
    <w:rsid w:val="00C43E19"/>
    <w:rsid w:val="00C441F3"/>
    <w:rsid w:val="00C47E5D"/>
    <w:rsid w:val="00C54A18"/>
    <w:rsid w:val="00C62C31"/>
    <w:rsid w:val="00C70BC7"/>
    <w:rsid w:val="00C70D00"/>
    <w:rsid w:val="00C7561A"/>
    <w:rsid w:val="00C8157A"/>
    <w:rsid w:val="00C83EAB"/>
    <w:rsid w:val="00C866AE"/>
    <w:rsid w:val="00C95A77"/>
    <w:rsid w:val="00CA10B8"/>
    <w:rsid w:val="00CA501E"/>
    <w:rsid w:val="00CB39E9"/>
    <w:rsid w:val="00CB3A23"/>
    <w:rsid w:val="00CB3DCD"/>
    <w:rsid w:val="00CB43CB"/>
    <w:rsid w:val="00CB6291"/>
    <w:rsid w:val="00CC0CF4"/>
    <w:rsid w:val="00CC5AEF"/>
    <w:rsid w:val="00CD3C17"/>
    <w:rsid w:val="00CE1783"/>
    <w:rsid w:val="00CE7EB2"/>
    <w:rsid w:val="00CF12D8"/>
    <w:rsid w:val="00D00976"/>
    <w:rsid w:val="00D00A8A"/>
    <w:rsid w:val="00D026A6"/>
    <w:rsid w:val="00D03B09"/>
    <w:rsid w:val="00D056CD"/>
    <w:rsid w:val="00D06444"/>
    <w:rsid w:val="00D15CEE"/>
    <w:rsid w:val="00D231AD"/>
    <w:rsid w:val="00D2448A"/>
    <w:rsid w:val="00D26414"/>
    <w:rsid w:val="00D408A5"/>
    <w:rsid w:val="00D46541"/>
    <w:rsid w:val="00D54FE6"/>
    <w:rsid w:val="00D56064"/>
    <w:rsid w:val="00D57353"/>
    <w:rsid w:val="00D62F0E"/>
    <w:rsid w:val="00D67F8B"/>
    <w:rsid w:val="00D70A97"/>
    <w:rsid w:val="00D70C3C"/>
    <w:rsid w:val="00D71937"/>
    <w:rsid w:val="00D76C65"/>
    <w:rsid w:val="00D8095C"/>
    <w:rsid w:val="00D8736A"/>
    <w:rsid w:val="00D91AF8"/>
    <w:rsid w:val="00D96029"/>
    <w:rsid w:val="00DA5E24"/>
    <w:rsid w:val="00DB00F4"/>
    <w:rsid w:val="00DB106F"/>
    <w:rsid w:val="00DB1597"/>
    <w:rsid w:val="00DB18C7"/>
    <w:rsid w:val="00DC0BBA"/>
    <w:rsid w:val="00DC0EA5"/>
    <w:rsid w:val="00DC1657"/>
    <w:rsid w:val="00DC1B89"/>
    <w:rsid w:val="00DD13CD"/>
    <w:rsid w:val="00DD1999"/>
    <w:rsid w:val="00DD77DF"/>
    <w:rsid w:val="00DF13E9"/>
    <w:rsid w:val="00DF632A"/>
    <w:rsid w:val="00E06DA9"/>
    <w:rsid w:val="00E1220A"/>
    <w:rsid w:val="00E14972"/>
    <w:rsid w:val="00E25574"/>
    <w:rsid w:val="00E37E65"/>
    <w:rsid w:val="00E41939"/>
    <w:rsid w:val="00E43DDC"/>
    <w:rsid w:val="00E457EE"/>
    <w:rsid w:val="00E45CCC"/>
    <w:rsid w:val="00E46410"/>
    <w:rsid w:val="00E501DD"/>
    <w:rsid w:val="00E60F1B"/>
    <w:rsid w:val="00E65F45"/>
    <w:rsid w:val="00E70490"/>
    <w:rsid w:val="00E73DA7"/>
    <w:rsid w:val="00E861C7"/>
    <w:rsid w:val="00E93877"/>
    <w:rsid w:val="00E96206"/>
    <w:rsid w:val="00E9692C"/>
    <w:rsid w:val="00EA7796"/>
    <w:rsid w:val="00EC1191"/>
    <w:rsid w:val="00EC123F"/>
    <w:rsid w:val="00ED14B1"/>
    <w:rsid w:val="00ED7DEF"/>
    <w:rsid w:val="00EE45EB"/>
    <w:rsid w:val="00EE73B6"/>
    <w:rsid w:val="00EF2DCF"/>
    <w:rsid w:val="00F004C6"/>
    <w:rsid w:val="00F075EE"/>
    <w:rsid w:val="00F144E7"/>
    <w:rsid w:val="00F15C43"/>
    <w:rsid w:val="00F222DB"/>
    <w:rsid w:val="00F273AA"/>
    <w:rsid w:val="00F41081"/>
    <w:rsid w:val="00F424BE"/>
    <w:rsid w:val="00F42ED4"/>
    <w:rsid w:val="00F5369A"/>
    <w:rsid w:val="00F621B9"/>
    <w:rsid w:val="00F67386"/>
    <w:rsid w:val="00F712BF"/>
    <w:rsid w:val="00F7505E"/>
    <w:rsid w:val="00F76B31"/>
    <w:rsid w:val="00F97D5C"/>
    <w:rsid w:val="00FB50CA"/>
    <w:rsid w:val="00FC02AA"/>
    <w:rsid w:val="00FC1F95"/>
    <w:rsid w:val="00FC3ACB"/>
    <w:rsid w:val="00FC65D2"/>
    <w:rsid w:val="00FE2E9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EC4ABF"/>
  <w15:docId w15:val="{53484157-6321-4893-95F2-CA8B567F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paragraph" w:styleId="FootnoteText">
    <w:name w:val="footnote text"/>
    <w:basedOn w:val="Normal"/>
    <w:link w:val="FootnoteTextChar"/>
    <w:semiHidden/>
    <w:unhideWhenUsed/>
    <w:rsid w:val="007D0BCA"/>
  </w:style>
  <w:style w:type="character" w:customStyle="1" w:styleId="FootnoteTextChar">
    <w:name w:val="Footnote Text Char"/>
    <w:basedOn w:val="DefaultParagraphFont"/>
    <w:link w:val="FootnoteText"/>
    <w:semiHidden/>
    <w:rsid w:val="007D0BCA"/>
  </w:style>
  <w:style w:type="character" w:styleId="FootnoteReference">
    <w:name w:val="footnote reference"/>
    <w:basedOn w:val="DefaultParagraphFont"/>
    <w:semiHidden/>
    <w:unhideWhenUsed/>
    <w:rsid w:val="007D0BCA"/>
    <w:rPr>
      <w:vertAlign w:val="superscript"/>
    </w:rPr>
  </w:style>
  <w:style w:type="character" w:styleId="Hyperlink">
    <w:name w:val="Hyperlink"/>
    <w:basedOn w:val="DefaultParagraphFont"/>
    <w:unhideWhenUsed/>
    <w:rsid w:val="007D0BC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B161A6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22BDD"/>
    <w:rPr>
      <w:rFonts w:eastAsiaTheme="minorHAnsi"/>
      <w:sz w:val="24"/>
      <w:szCs w:val="24"/>
    </w:rPr>
  </w:style>
  <w:style w:type="character" w:customStyle="1" w:styleId="enumxml">
    <w:name w:val="enumxml"/>
    <w:basedOn w:val="DefaultParagraphFont"/>
    <w:rsid w:val="003C2183"/>
  </w:style>
  <w:style w:type="character" w:customStyle="1" w:styleId="apple-converted-space">
    <w:name w:val="apple-converted-space"/>
    <w:basedOn w:val="DefaultParagraphFont"/>
    <w:rsid w:val="003C2183"/>
  </w:style>
  <w:style w:type="character" w:styleId="UnresolvedMention">
    <w:name w:val="Unresolved Mention"/>
    <w:basedOn w:val="DefaultParagraphFont"/>
    <w:uiPriority w:val="99"/>
    <w:semiHidden/>
    <w:unhideWhenUsed/>
    <w:rsid w:val="00DC1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ephanie.Boshart@otda.ny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F98EE17FD98446BB38509C2643AC36" ma:contentTypeVersion="0" ma:contentTypeDescription="Create a new document." ma:contentTypeScope="" ma:versionID="5c70630a2ce400cb9defba5655466e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32638-FAF5-4D5E-8348-72C9A8C35D6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2C9DF1E-E984-4C9C-96E8-FBDEBFF15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29F04-44A5-47B5-A4A4-B25C4C002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08EDD0-2DBE-411F-B1BC-9B91A91F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678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REQUEST</vt:lpstr>
    </vt:vector>
  </TitlesOfParts>
  <Company>USDA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REQUEST</dc:title>
  <dc:creator>ITD</dc:creator>
  <cp:lastModifiedBy>Dormond, Suzannah  (OTDA)</cp:lastModifiedBy>
  <cp:revision>4</cp:revision>
  <cp:lastPrinted>2020-01-24T20:18:00Z</cp:lastPrinted>
  <dcterms:created xsi:type="dcterms:W3CDTF">2020-01-16T20:13:00Z</dcterms:created>
  <dcterms:modified xsi:type="dcterms:W3CDTF">2020-01-24T20:18:00Z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0x010100C4F98EE17FD98446BB38509C2643AC36</vt:lpwstr>
  </property>
</Properties>
</file>